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F4A91AA" w14:textId="2F771948" w:rsidR="003B2F60" w:rsidRDefault="00A361D3">
      <w:pPr>
        <w:spacing w:after="0" w:line="20" w:lineRule="atLeast"/>
        <w:ind w:right="20"/>
        <w:jc w:val="center"/>
        <w:rPr>
          <w:sz w:val="20"/>
          <w:szCs w:val="20"/>
        </w:rPr>
      </w:pPr>
      <w:bookmarkStart w:id="0" w:name="page1"/>
      <w:bookmarkStart w:id="1" w:name="_GoBack"/>
      <w:bookmarkEnd w:id="1"/>
      <w:r>
        <w:rPr>
          <w:b/>
          <w:bCs/>
        </w:rPr>
        <w:t xml:space="preserve">Regulamin </w:t>
      </w:r>
      <w:r w:rsidR="008236AA">
        <w:rPr>
          <w:b/>
          <w:bCs/>
        </w:rPr>
        <w:t xml:space="preserve">dla osób odwiedzających </w:t>
      </w:r>
      <w:proofErr w:type="spellStart"/>
      <w:r w:rsidR="008236AA">
        <w:rPr>
          <w:b/>
          <w:bCs/>
        </w:rPr>
        <w:t>Cricotekę</w:t>
      </w:r>
      <w:proofErr w:type="spellEnd"/>
    </w:p>
    <w:p w14:paraId="4AC30757" w14:textId="77777777" w:rsidR="003B2F60" w:rsidRDefault="003B2F60">
      <w:pPr>
        <w:spacing w:after="0" w:line="20" w:lineRule="exact"/>
        <w:rPr>
          <w:sz w:val="20"/>
          <w:szCs w:val="20"/>
        </w:rPr>
      </w:pPr>
    </w:p>
    <w:p w14:paraId="36FD739E" w14:textId="0711A452" w:rsidR="003B2F60" w:rsidRDefault="00A361D3">
      <w:pPr>
        <w:spacing w:after="0" w:line="20" w:lineRule="atLeast"/>
        <w:ind w:right="20"/>
        <w:jc w:val="center"/>
        <w:rPr>
          <w:sz w:val="20"/>
          <w:szCs w:val="20"/>
        </w:rPr>
      </w:pPr>
      <w:r>
        <w:rPr>
          <w:b/>
          <w:bCs/>
        </w:rPr>
        <w:t>Ośrod</w:t>
      </w:r>
      <w:r w:rsidR="009A3B08">
        <w:rPr>
          <w:b/>
          <w:bCs/>
        </w:rPr>
        <w:t>ek</w:t>
      </w:r>
      <w:r>
        <w:rPr>
          <w:b/>
          <w:bCs/>
        </w:rPr>
        <w:t xml:space="preserve"> Dokumentacji Sztuki Tadeusza Kantora</w:t>
      </w:r>
    </w:p>
    <w:p w14:paraId="3449342A" w14:textId="77777777" w:rsidR="003B2F60" w:rsidRDefault="00A361D3">
      <w:pPr>
        <w:spacing w:after="0" w:line="20" w:lineRule="atLeast"/>
        <w:ind w:right="20"/>
        <w:jc w:val="center"/>
        <w:rPr>
          <w:sz w:val="20"/>
          <w:szCs w:val="20"/>
        </w:rPr>
      </w:pPr>
      <w:r>
        <w:rPr>
          <w:b/>
          <w:bCs/>
        </w:rPr>
        <w:t>CRICOTEKA w Krakowie</w:t>
      </w:r>
    </w:p>
    <w:p w14:paraId="7762F8D6" w14:textId="77777777" w:rsidR="003B2F60" w:rsidRDefault="003B2F60">
      <w:pPr>
        <w:spacing w:after="0" w:line="200" w:lineRule="exact"/>
        <w:rPr>
          <w:sz w:val="20"/>
          <w:szCs w:val="20"/>
        </w:rPr>
      </w:pPr>
    </w:p>
    <w:p w14:paraId="2AF111D2" w14:textId="77777777" w:rsidR="003B2F60" w:rsidRDefault="003B2F60">
      <w:pPr>
        <w:spacing w:after="0" w:line="334" w:lineRule="exact"/>
        <w:rPr>
          <w:sz w:val="20"/>
          <w:szCs w:val="20"/>
        </w:rPr>
      </w:pPr>
    </w:p>
    <w:p w14:paraId="7D45644D" w14:textId="63ACFC1F" w:rsidR="003B2F60" w:rsidRDefault="00A361D3">
      <w:pPr>
        <w:numPr>
          <w:ilvl w:val="0"/>
          <w:numId w:val="2"/>
        </w:numPr>
        <w:spacing w:after="0" w:line="20" w:lineRule="atLeast"/>
        <w:rPr>
          <w:b/>
          <w:bCs/>
        </w:rPr>
      </w:pPr>
      <w:r>
        <w:rPr>
          <w:b/>
          <w:bCs/>
        </w:rPr>
        <w:t xml:space="preserve">Postanowienia </w:t>
      </w:r>
      <w:proofErr w:type="spellStart"/>
      <w:r>
        <w:rPr>
          <w:b/>
          <w:bCs/>
        </w:rPr>
        <w:t>og</w:t>
      </w:r>
      <w:proofErr w:type="spellEnd"/>
      <w:r>
        <w:rPr>
          <w:b/>
          <w:bCs/>
          <w:lang w:val="es-ES_tradnl"/>
        </w:rPr>
        <w:t>ó</w:t>
      </w:r>
      <w:proofErr w:type="spellStart"/>
      <w:r>
        <w:rPr>
          <w:b/>
          <w:bCs/>
        </w:rPr>
        <w:t>lne</w:t>
      </w:r>
      <w:proofErr w:type="spellEnd"/>
    </w:p>
    <w:p w14:paraId="6A25D4F5" w14:textId="77777777" w:rsidR="003B2F60" w:rsidRDefault="003B2F60">
      <w:pPr>
        <w:spacing w:after="0" w:line="271" w:lineRule="exact"/>
        <w:rPr>
          <w:sz w:val="20"/>
          <w:szCs w:val="20"/>
        </w:rPr>
      </w:pPr>
    </w:p>
    <w:p w14:paraId="4867A5ED" w14:textId="4AD98401" w:rsidR="003B2F60" w:rsidRDefault="00A361D3">
      <w:pPr>
        <w:numPr>
          <w:ilvl w:val="0"/>
          <w:numId w:val="4"/>
        </w:numPr>
        <w:spacing w:after="0" w:line="20" w:lineRule="atLeast"/>
        <w:jc w:val="both"/>
      </w:pPr>
      <w:r>
        <w:t xml:space="preserve">Niniejszy regulamin (dalej: Regulamin) zwiedzania Ośrodka Dokumentacji Sztuki Tadeusza Kantora Cricoteka w Krakowie (zwanego dalej: </w:t>
      </w:r>
      <w:proofErr w:type="spellStart"/>
      <w:r>
        <w:t>Cricoteką</w:t>
      </w:r>
      <w:proofErr w:type="spellEnd"/>
      <w:r>
        <w:t>) określa zasady wstępu do obiekt</w:t>
      </w:r>
      <w:r>
        <w:rPr>
          <w:lang w:val="es-ES_tradnl"/>
        </w:rPr>
        <w:t>ó</w:t>
      </w:r>
      <w:r>
        <w:t xml:space="preserve">w Cricoteki udostępnianych </w:t>
      </w:r>
      <w:r w:rsidR="002B30F0">
        <w:t>od</w:t>
      </w:r>
      <w:r>
        <w:t xml:space="preserve">wiedzającym, znajdujących się w Krakowie przy ul. Nadwiślańskiej 2 – 4 oraz przy ul. Siennej 7/5 (Galeria – Pracownia Tadeusza Kantora), ich zwiedzania oraz przebywania na ich terenie. </w:t>
      </w:r>
    </w:p>
    <w:p w14:paraId="4B5556A7" w14:textId="15A9E645" w:rsidR="003B2F60" w:rsidRDefault="00A361D3">
      <w:pPr>
        <w:numPr>
          <w:ilvl w:val="3"/>
          <w:numId w:val="5"/>
        </w:numPr>
        <w:spacing w:after="0" w:line="20" w:lineRule="atLeast"/>
        <w:jc w:val="both"/>
      </w:pPr>
      <w:r>
        <w:t xml:space="preserve">Cricoteka otwarta jest dla </w:t>
      </w:r>
      <w:r w:rsidR="002B30F0">
        <w:t>od</w:t>
      </w:r>
      <w:r>
        <w:t>wiedzających w następujących dniach i godzinach:</w:t>
      </w:r>
    </w:p>
    <w:p w14:paraId="23EA318A" w14:textId="753C2AEF" w:rsidR="003B2F60" w:rsidRDefault="00A361D3">
      <w:pPr>
        <w:numPr>
          <w:ilvl w:val="4"/>
          <w:numId w:val="2"/>
        </w:numPr>
        <w:spacing w:after="0" w:line="235" w:lineRule="auto"/>
        <w:jc w:val="both"/>
      </w:pPr>
      <w:r>
        <w:t xml:space="preserve">sale ekspozycyjne (ul. Nadwiślańska 2-4): </w:t>
      </w:r>
      <w:r w:rsidR="00F52ABE">
        <w:rPr>
          <w:color w:val="000000" w:themeColor="text1"/>
        </w:rPr>
        <w:t>wtorek</w:t>
      </w:r>
      <w:r>
        <w:t xml:space="preserve"> – niedziela, od 11:00 do 19:00.</w:t>
      </w:r>
    </w:p>
    <w:p w14:paraId="6A7B520C" w14:textId="57CFBA3B" w:rsidR="003B2F60" w:rsidRDefault="00A361D3">
      <w:pPr>
        <w:numPr>
          <w:ilvl w:val="4"/>
          <w:numId w:val="2"/>
        </w:numPr>
        <w:spacing w:after="0" w:line="20" w:lineRule="atLeast"/>
        <w:jc w:val="both"/>
        <w:rPr>
          <w:lang w:val="it-IT"/>
        </w:rPr>
      </w:pPr>
      <w:r>
        <w:rPr>
          <w:lang w:val="it-IT"/>
        </w:rPr>
        <w:t xml:space="preserve">Galeria </w:t>
      </w:r>
      <w:r>
        <w:t>– Pracownia Tadeusza Kantora (ul. Sienna 7/5): poniedziałek</w:t>
      </w:r>
      <w:r w:rsidR="00D16AE3">
        <w:t xml:space="preserve"> </w:t>
      </w:r>
      <w:r>
        <w:t>–</w:t>
      </w:r>
      <w:r w:rsidR="00D16AE3">
        <w:t xml:space="preserve"> </w:t>
      </w:r>
      <w:r>
        <w:t>środa, od </w:t>
      </w:r>
      <w:r>
        <w:rPr>
          <w:lang w:val="pt-PT"/>
        </w:rPr>
        <w:t>1</w:t>
      </w:r>
      <w:r w:rsidR="00D81D22">
        <w:rPr>
          <w:lang w:val="pt-PT"/>
        </w:rPr>
        <w:t>1</w:t>
      </w:r>
      <w:r>
        <w:rPr>
          <w:lang w:val="pt-PT"/>
        </w:rPr>
        <w:t>:</w:t>
      </w:r>
      <w:r w:rsidR="005B3EF5">
        <w:rPr>
          <w:lang w:val="pt-PT"/>
        </w:rPr>
        <w:t>3</w:t>
      </w:r>
      <w:r>
        <w:rPr>
          <w:lang w:val="pt-PT"/>
        </w:rPr>
        <w:t>0 do 1</w:t>
      </w:r>
      <w:r w:rsidR="00D81D22">
        <w:rPr>
          <w:lang w:val="pt-PT"/>
        </w:rPr>
        <w:t>8</w:t>
      </w:r>
      <w:r>
        <w:rPr>
          <w:lang w:val="pt-PT"/>
        </w:rPr>
        <w:t>:00.</w:t>
      </w:r>
    </w:p>
    <w:p w14:paraId="18078B2D" w14:textId="79FE1F8D" w:rsidR="003B2F60" w:rsidRDefault="00A361D3">
      <w:pPr>
        <w:numPr>
          <w:ilvl w:val="3"/>
          <w:numId w:val="2"/>
        </w:numPr>
        <w:spacing w:after="0" w:line="20" w:lineRule="atLeast"/>
        <w:jc w:val="both"/>
      </w:pPr>
      <w:r>
        <w:t>Szczegółowe informacje dotyczące otwarcia oraz wysokości opłat, (o ile są one pobierane za wstęp do obiekt</w:t>
      </w:r>
      <w:r>
        <w:rPr>
          <w:lang w:val="es-ES_tradnl"/>
        </w:rPr>
        <w:t>ó</w:t>
      </w:r>
      <w:r>
        <w:t>w Cricoteki), dostępne są na stronie internetowej http://www.cricoteka.pl/pl/ lub w kasie Cricoteki.</w:t>
      </w:r>
      <w:r w:rsidR="005B48B5">
        <w:t xml:space="preserve"> </w:t>
      </w:r>
    </w:p>
    <w:p w14:paraId="7472F7A4" w14:textId="77777777" w:rsidR="003B2F60" w:rsidRDefault="00A361D3">
      <w:pPr>
        <w:numPr>
          <w:ilvl w:val="3"/>
          <w:numId w:val="2"/>
        </w:numPr>
        <w:spacing w:after="0" w:line="20" w:lineRule="atLeast"/>
        <w:jc w:val="both"/>
      </w:pPr>
      <w:r>
        <w:t>W uzasadnionych przypadkach Cricoteka może zmienić dni i godziny wstępu, podając informacje na swojej stronie internetowej.</w:t>
      </w:r>
    </w:p>
    <w:p w14:paraId="5AEBCAE5" w14:textId="77777777" w:rsidR="00D06828" w:rsidRDefault="00A361D3" w:rsidP="00D06828">
      <w:pPr>
        <w:numPr>
          <w:ilvl w:val="3"/>
          <w:numId w:val="2"/>
        </w:numPr>
        <w:spacing w:after="0" w:line="241" w:lineRule="auto"/>
        <w:jc w:val="both"/>
      </w:pPr>
      <w:r>
        <w:t xml:space="preserve">Podstawą wejścia na ekspozycję stałą, wystawy czasowe, warsztaty oraz wszelkie wydarzenia odpłatne organizowane przez </w:t>
      </w:r>
      <w:proofErr w:type="spellStart"/>
      <w:r>
        <w:t>Cricotekę</w:t>
      </w:r>
      <w:proofErr w:type="spellEnd"/>
      <w:r>
        <w:t xml:space="preserve"> jest okazanie ważnego biletu wstępu lub zaproszenia, </w:t>
      </w:r>
      <w:proofErr w:type="spellStart"/>
      <w:r>
        <w:t>kt</w:t>
      </w:r>
      <w:proofErr w:type="spellEnd"/>
      <w:r>
        <w:rPr>
          <w:lang w:val="es-ES_tradnl"/>
        </w:rPr>
        <w:t>ó</w:t>
      </w:r>
      <w:r>
        <w:t xml:space="preserve">re należy zachować do kontroli, chyba że co innego wynika z postanowień </w:t>
      </w:r>
      <w:proofErr w:type="spellStart"/>
      <w:r>
        <w:t>szczeg</w:t>
      </w:r>
      <w:proofErr w:type="spellEnd"/>
      <w:r>
        <w:rPr>
          <w:lang w:val="es-ES_tradnl"/>
        </w:rPr>
        <w:t>ó</w:t>
      </w:r>
      <w:proofErr w:type="spellStart"/>
      <w:r>
        <w:t>lnych</w:t>
      </w:r>
      <w:proofErr w:type="spellEnd"/>
      <w:r>
        <w:t>. Wstęp na daną ekspozycję, warsztaty lub wydarzenie jest jednoznaczny z zaakceptowaniem postanowień Regulaminu.</w:t>
      </w:r>
      <w:bookmarkStart w:id="2" w:name="_Hlk41366916"/>
    </w:p>
    <w:bookmarkEnd w:id="2"/>
    <w:p w14:paraId="1F540DAB" w14:textId="77777777" w:rsidR="003B2F60" w:rsidRDefault="003B2F60">
      <w:pPr>
        <w:spacing w:after="0" w:line="261" w:lineRule="exact"/>
        <w:jc w:val="both"/>
        <w:rPr>
          <w:sz w:val="20"/>
          <w:szCs w:val="20"/>
        </w:rPr>
      </w:pPr>
    </w:p>
    <w:p w14:paraId="769D2A1E" w14:textId="77777777" w:rsidR="003B2F60" w:rsidRDefault="00A361D3">
      <w:pPr>
        <w:numPr>
          <w:ilvl w:val="1"/>
          <w:numId w:val="6"/>
        </w:numPr>
        <w:spacing w:after="0" w:line="20" w:lineRule="atLeast"/>
        <w:rPr>
          <w:b/>
          <w:bCs/>
        </w:rPr>
      </w:pPr>
      <w:r>
        <w:rPr>
          <w:b/>
          <w:bCs/>
        </w:rPr>
        <w:t>Bilety</w:t>
      </w:r>
    </w:p>
    <w:p w14:paraId="0665A84E" w14:textId="77777777" w:rsidR="003B2F60" w:rsidRDefault="003B2F60">
      <w:pPr>
        <w:spacing w:after="0" w:line="271" w:lineRule="exact"/>
        <w:rPr>
          <w:sz w:val="20"/>
          <w:szCs w:val="20"/>
        </w:rPr>
      </w:pPr>
    </w:p>
    <w:p w14:paraId="7AA4727A" w14:textId="589C0E0E" w:rsidR="003B2F60" w:rsidRDefault="0052376B">
      <w:pPr>
        <w:numPr>
          <w:ilvl w:val="2"/>
          <w:numId w:val="6"/>
        </w:numPr>
        <w:spacing w:after="0" w:line="20" w:lineRule="atLeast"/>
        <w:jc w:val="both"/>
      </w:pPr>
      <w:r>
        <w:t xml:space="preserve">Ceny biletów na poszczególne wystawy regulują zarządzenia dyrektora i </w:t>
      </w:r>
      <w:r w:rsidR="00A361D3">
        <w:t>podawan</w:t>
      </w:r>
      <w:r>
        <w:t>e są</w:t>
      </w:r>
      <w:r w:rsidR="00A361D3">
        <w:t xml:space="preserve"> do wiadomości na stronie internetowej lub w kasie Cricoteki.</w:t>
      </w:r>
    </w:p>
    <w:p w14:paraId="11C89DFF" w14:textId="56A2E1B7" w:rsidR="003B2F60" w:rsidRDefault="00A361D3">
      <w:pPr>
        <w:numPr>
          <w:ilvl w:val="2"/>
          <w:numId w:val="6"/>
        </w:numPr>
        <w:spacing w:after="0" w:line="238" w:lineRule="auto"/>
        <w:jc w:val="both"/>
      </w:pPr>
      <w:r>
        <w:t xml:space="preserve">Bilety wstępu dostępne są w </w:t>
      </w:r>
      <w:r w:rsidR="008236AA">
        <w:t xml:space="preserve">kasach </w:t>
      </w:r>
      <w:r>
        <w:t>Cricoteki, przy ul. Nadwiślańskiej 2 – 4</w:t>
      </w:r>
      <w:r w:rsidR="008236AA">
        <w:t xml:space="preserve">, przy ul. Siennej 7/5  </w:t>
      </w:r>
      <w:r>
        <w:t xml:space="preserve">lub w formie sprzedaży online na stronie internetowej </w:t>
      </w:r>
      <w:r>
        <w:rPr>
          <w:color w:val="0563C1"/>
          <w:u w:val="single" w:color="0563C1"/>
        </w:rPr>
        <w:t>http://www.cricoteka.pl</w:t>
      </w:r>
      <w:r>
        <w:rPr>
          <w:color w:val="0563C1"/>
          <w:u w:color="0563C1"/>
        </w:rPr>
        <w:t xml:space="preserve"> </w:t>
      </w:r>
      <w:r>
        <w:t>pod zakładką „Bilety”.</w:t>
      </w:r>
    </w:p>
    <w:p w14:paraId="5861F3DC" w14:textId="77777777" w:rsidR="003B2F60" w:rsidRDefault="003B2F60">
      <w:pPr>
        <w:spacing w:after="0" w:line="20" w:lineRule="exact"/>
        <w:jc w:val="both"/>
        <w:rPr>
          <w:sz w:val="20"/>
          <w:szCs w:val="20"/>
        </w:rPr>
      </w:pPr>
    </w:p>
    <w:p w14:paraId="40D52FEA" w14:textId="353C9738" w:rsidR="003B2F60" w:rsidRDefault="004D7858">
      <w:pPr>
        <w:numPr>
          <w:ilvl w:val="2"/>
          <w:numId w:val="7"/>
        </w:numPr>
        <w:spacing w:after="0" w:line="251" w:lineRule="auto"/>
        <w:jc w:val="both"/>
      </w:pPr>
      <w:r>
        <w:t xml:space="preserve">Bilet </w:t>
      </w:r>
      <w:r w:rsidR="00A361D3">
        <w:t>upoważnia</w:t>
      </w:r>
      <w:r>
        <w:t xml:space="preserve"> do wstępu w dniu wskazanym w jego</w:t>
      </w:r>
      <w:r w:rsidR="00A361D3">
        <w:t xml:space="preserve"> treści. Niewykorzystany w terminie wydarzenia bilet nie podlega zwrotowi. Cricoteka zastrzega prawo odmowy wstępu na wydarzenie po jego rozpoczęciu bez prawa żądania zwrotu ceny biletu.</w:t>
      </w:r>
    </w:p>
    <w:p w14:paraId="26A8B474" w14:textId="75D40D45" w:rsidR="002D28EE" w:rsidRPr="002D28EE" w:rsidRDefault="002D28EE" w:rsidP="002D28EE">
      <w:pPr>
        <w:numPr>
          <w:ilvl w:val="2"/>
          <w:numId w:val="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0" w:line="20" w:lineRule="atLeast"/>
        <w:jc w:val="both"/>
        <w:rPr>
          <w:rFonts w:cs="Calibri"/>
          <w14:textOutline w14:w="12700" w14:cap="flat" w14:cmpd="sng" w14:algn="ctr">
            <w14:noFill/>
            <w14:prstDash w14:val="solid"/>
            <w14:miter w14:lim="100000"/>
          </w14:textOutline>
        </w:rPr>
      </w:pPr>
      <w:r>
        <w:rPr>
          <w:rFonts w:cs="Calibri"/>
        </w:rPr>
        <w:t>Dniem bezpłatnego wstępu na </w:t>
      </w:r>
      <w:r w:rsidR="00DE0C99">
        <w:rPr>
          <w:rFonts w:cs="Calibri"/>
        </w:rPr>
        <w:t xml:space="preserve">wystawę stałą </w:t>
      </w:r>
      <w:r>
        <w:rPr>
          <w:rFonts w:cs="Calibri"/>
        </w:rPr>
        <w:t>jest środa.</w:t>
      </w:r>
    </w:p>
    <w:p w14:paraId="4D9BFA8D" w14:textId="77777777" w:rsidR="003B2F60" w:rsidRDefault="003B2F60">
      <w:pPr>
        <w:spacing w:after="0" w:line="20" w:lineRule="exact"/>
        <w:jc w:val="both"/>
        <w:rPr>
          <w:sz w:val="20"/>
          <w:szCs w:val="20"/>
        </w:rPr>
      </w:pPr>
    </w:p>
    <w:p w14:paraId="73E7C531" w14:textId="2BED481F" w:rsidR="003B2F60" w:rsidRPr="007567FB" w:rsidRDefault="00A361D3">
      <w:pPr>
        <w:numPr>
          <w:ilvl w:val="2"/>
          <w:numId w:val="6"/>
        </w:numPr>
        <w:spacing w:after="0" w:line="20" w:lineRule="atLeast"/>
        <w:jc w:val="both"/>
        <w:rPr>
          <w:b/>
        </w:rPr>
      </w:pPr>
      <w:r w:rsidRPr="007567FB">
        <w:rPr>
          <w:b/>
        </w:rPr>
        <w:t>Bilet ulgowy, za okazaniem dokumentu stwierdzającego uprawnienie do ulgi, przysługuje:</w:t>
      </w:r>
    </w:p>
    <w:p w14:paraId="1D84DE11" w14:textId="77777777" w:rsidR="003B2F60" w:rsidRPr="007567FB" w:rsidRDefault="00A361D3">
      <w:pPr>
        <w:numPr>
          <w:ilvl w:val="4"/>
          <w:numId w:val="6"/>
        </w:numPr>
        <w:spacing w:after="0" w:line="20" w:lineRule="atLeast"/>
        <w:jc w:val="both"/>
        <w:rPr>
          <w:b/>
        </w:rPr>
      </w:pPr>
      <w:r w:rsidRPr="007567FB">
        <w:rPr>
          <w:b/>
        </w:rPr>
        <w:t>uczniom szkół podstawowych, gimnazjalnych i ponadgimnazjalnych, będącym obywatelami państw członkowskich UE, Konfederacji Szwajcarskiej oraz państw członkowskich EFTA;</w:t>
      </w:r>
    </w:p>
    <w:p w14:paraId="0D47EFFF" w14:textId="77777777" w:rsidR="003B2F60" w:rsidRPr="007567FB" w:rsidRDefault="00A361D3">
      <w:pPr>
        <w:numPr>
          <w:ilvl w:val="4"/>
          <w:numId w:val="6"/>
        </w:numPr>
        <w:spacing w:after="0" w:line="20" w:lineRule="atLeast"/>
        <w:jc w:val="both"/>
        <w:rPr>
          <w:b/>
        </w:rPr>
      </w:pPr>
      <w:r w:rsidRPr="007567FB">
        <w:rPr>
          <w:b/>
        </w:rPr>
        <w:t>studentom i doktorantom będącym obywatelami państw członkowskich UE, Konfederacji Szwajcarskiej oraz państw członkowskich EFTA;</w:t>
      </w:r>
    </w:p>
    <w:p w14:paraId="1BCEB77F" w14:textId="77777777" w:rsidR="003B2F60" w:rsidRPr="007567FB" w:rsidRDefault="00A361D3">
      <w:pPr>
        <w:numPr>
          <w:ilvl w:val="4"/>
          <w:numId w:val="6"/>
        </w:numPr>
        <w:spacing w:after="0" w:line="20" w:lineRule="atLeast"/>
        <w:jc w:val="both"/>
        <w:rPr>
          <w:b/>
        </w:rPr>
      </w:pPr>
      <w:r w:rsidRPr="007567FB">
        <w:rPr>
          <w:b/>
        </w:rPr>
        <w:t xml:space="preserve">członkom </w:t>
      </w:r>
      <w:proofErr w:type="spellStart"/>
      <w:r w:rsidRPr="007567FB">
        <w:rPr>
          <w:b/>
        </w:rPr>
        <w:t>związk</w:t>
      </w:r>
      <w:proofErr w:type="spellEnd"/>
      <w:r w:rsidRPr="007567FB">
        <w:rPr>
          <w:b/>
          <w:lang w:val="es-ES_tradnl"/>
        </w:rPr>
        <w:t>ó</w:t>
      </w:r>
      <w:r w:rsidRPr="007567FB">
        <w:rPr>
          <w:b/>
        </w:rPr>
        <w:t>w i stowarzyszeń artystycznych;</w:t>
      </w:r>
    </w:p>
    <w:p w14:paraId="64623CE8" w14:textId="77777777" w:rsidR="003B2F60" w:rsidRPr="007567FB" w:rsidRDefault="00A361D3">
      <w:pPr>
        <w:numPr>
          <w:ilvl w:val="4"/>
          <w:numId w:val="6"/>
        </w:numPr>
        <w:spacing w:after="0" w:line="251" w:lineRule="auto"/>
        <w:jc w:val="both"/>
        <w:rPr>
          <w:b/>
        </w:rPr>
      </w:pPr>
      <w:r w:rsidRPr="007567FB">
        <w:rPr>
          <w:b/>
        </w:rPr>
        <w:t>emerytom, rencistom, osobom z niepełnosprawnością będącym obywatelami państw członkowskich UE, Konfederacji Szwajcarskiej oraz państw członkowskich EFTA;</w:t>
      </w:r>
    </w:p>
    <w:p w14:paraId="27C76BD8" w14:textId="77777777" w:rsidR="003B2F60" w:rsidRPr="007567FB" w:rsidRDefault="003B2F60">
      <w:pPr>
        <w:spacing w:after="0" w:line="20" w:lineRule="exact"/>
        <w:jc w:val="both"/>
        <w:rPr>
          <w:b/>
          <w:sz w:val="20"/>
          <w:szCs w:val="20"/>
        </w:rPr>
      </w:pPr>
    </w:p>
    <w:p w14:paraId="288115F6" w14:textId="77777777" w:rsidR="003B2F60" w:rsidRPr="007567FB" w:rsidRDefault="00A361D3">
      <w:pPr>
        <w:numPr>
          <w:ilvl w:val="4"/>
          <w:numId w:val="6"/>
        </w:numPr>
        <w:spacing w:after="0" w:line="20" w:lineRule="atLeast"/>
        <w:jc w:val="both"/>
        <w:rPr>
          <w:b/>
        </w:rPr>
      </w:pPr>
      <w:r w:rsidRPr="007567FB">
        <w:rPr>
          <w:b/>
        </w:rPr>
        <w:t>posiadaczom ISIC, EURO26, Karty na Plus;</w:t>
      </w:r>
    </w:p>
    <w:p w14:paraId="7B3445B2" w14:textId="77777777" w:rsidR="003B2F60" w:rsidRPr="007567FB" w:rsidRDefault="00A361D3">
      <w:pPr>
        <w:numPr>
          <w:ilvl w:val="4"/>
          <w:numId w:val="6"/>
        </w:numPr>
        <w:spacing w:after="0" w:line="20" w:lineRule="atLeast"/>
        <w:jc w:val="both"/>
        <w:rPr>
          <w:b/>
        </w:rPr>
      </w:pPr>
      <w:r w:rsidRPr="007567FB">
        <w:rPr>
          <w:b/>
        </w:rPr>
        <w:t>kombatantom, żołnierzom służby czynnej WP.</w:t>
      </w:r>
    </w:p>
    <w:p w14:paraId="1F62BADF" w14:textId="630DF644" w:rsidR="003B2F60" w:rsidRPr="007567FB" w:rsidRDefault="00605EC2">
      <w:pPr>
        <w:numPr>
          <w:ilvl w:val="4"/>
          <w:numId w:val="6"/>
        </w:numPr>
        <w:spacing w:after="0" w:line="20" w:lineRule="atLeast"/>
        <w:jc w:val="both"/>
        <w:rPr>
          <w:b/>
        </w:rPr>
      </w:pPr>
      <w:r w:rsidRPr="007567FB">
        <w:rPr>
          <w:b/>
        </w:rPr>
        <w:t>n</w:t>
      </w:r>
      <w:r w:rsidR="00A361D3" w:rsidRPr="007567FB">
        <w:rPr>
          <w:b/>
        </w:rPr>
        <w:t xml:space="preserve">auczycielom </w:t>
      </w:r>
    </w:p>
    <w:p w14:paraId="517C3D2F" w14:textId="29AD859E" w:rsidR="00DE0C99" w:rsidRPr="007567FB" w:rsidRDefault="00605EC2" w:rsidP="00032239">
      <w:pPr>
        <w:numPr>
          <w:ilvl w:val="4"/>
          <w:numId w:val="6"/>
        </w:numPr>
        <w:spacing w:after="0" w:line="20" w:lineRule="atLeast"/>
        <w:jc w:val="both"/>
        <w:rPr>
          <w:b/>
        </w:rPr>
      </w:pPr>
      <w:r w:rsidRPr="007567FB">
        <w:rPr>
          <w:b/>
        </w:rPr>
        <w:lastRenderedPageBreak/>
        <w:t>p</w:t>
      </w:r>
      <w:r w:rsidR="00A361D3" w:rsidRPr="007567FB">
        <w:rPr>
          <w:b/>
        </w:rPr>
        <w:t>osiadaczom Karty Krakowskiej</w:t>
      </w:r>
    </w:p>
    <w:p w14:paraId="1EF34593" w14:textId="61DDE578" w:rsidR="00DE0C99" w:rsidRPr="007567FB" w:rsidRDefault="00DE0C99" w:rsidP="00032239">
      <w:pPr>
        <w:numPr>
          <w:ilvl w:val="4"/>
          <w:numId w:val="6"/>
        </w:numPr>
        <w:spacing w:after="0" w:line="20" w:lineRule="atLeast"/>
        <w:jc w:val="both"/>
        <w:rPr>
          <w:b/>
        </w:rPr>
      </w:pPr>
      <w:r w:rsidRPr="007567FB">
        <w:rPr>
          <w:b/>
        </w:rPr>
        <w:t>posiadaczom Krakowskiej Karty Dużej Rodziny oraz Karty Dużej Rodziny;</w:t>
      </w:r>
    </w:p>
    <w:p w14:paraId="6CBF60FC" w14:textId="77777777" w:rsidR="00DE0C99" w:rsidRPr="007567FB" w:rsidRDefault="00DE0C99" w:rsidP="00032239">
      <w:pPr>
        <w:numPr>
          <w:ilvl w:val="4"/>
          <w:numId w:val="6"/>
        </w:numPr>
        <w:spacing w:after="0" w:line="20" w:lineRule="atLeast"/>
        <w:jc w:val="both"/>
        <w:rPr>
          <w:b/>
        </w:rPr>
      </w:pPr>
      <w:r w:rsidRPr="007567FB">
        <w:rPr>
          <w:b/>
        </w:rPr>
        <w:t>posiadaczom Krakowskiej Karty Rodziny z Dzieckiem Niepełnosprawnym;</w:t>
      </w:r>
    </w:p>
    <w:p w14:paraId="49BB56EF" w14:textId="77777777" w:rsidR="00DE0C99" w:rsidRPr="007567FB" w:rsidRDefault="00DE0C99" w:rsidP="00032239">
      <w:pPr>
        <w:spacing w:after="0" w:line="20" w:lineRule="atLeast"/>
        <w:ind w:left="1056"/>
        <w:jc w:val="both"/>
        <w:rPr>
          <w:b/>
        </w:rPr>
      </w:pPr>
    </w:p>
    <w:p w14:paraId="611CB1AC" w14:textId="77777777" w:rsidR="000A167B" w:rsidRPr="007567FB" w:rsidRDefault="00A361D3" w:rsidP="00032239">
      <w:pPr>
        <w:numPr>
          <w:ilvl w:val="2"/>
          <w:numId w:val="6"/>
        </w:numPr>
        <w:spacing w:after="0" w:line="241" w:lineRule="auto"/>
        <w:jc w:val="both"/>
        <w:rPr>
          <w:b/>
        </w:rPr>
      </w:pPr>
      <w:r w:rsidRPr="007567FB">
        <w:rPr>
          <w:b/>
        </w:rPr>
        <w:t>Dokumenty uprawniające do zakupu biletu ulgowego należy okazywać przy jego zakupie. W przypadku nabycia biletu online dokument uprawniający do nabycia biletu ulgowego należy okazać obsłudze Cricoteki w chwili wstępu.</w:t>
      </w:r>
      <w:bookmarkEnd w:id="0"/>
    </w:p>
    <w:p w14:paraId="151AC861" w14:textId="77777777" w:rsidR="000D3BCD" w:rsidRPr="007567FB" w:rsidRDefault="000A167B" w:rsidP="00032239">
      <w:pPr>
        <w:numPr>
          <w:ilvl w:val="2"/>
          <w:numId w:val="6"/>
        </w:numPr>
        <w:spacing w:after="0" w:line="241" w:lineRule="auto"/>
        <w:jc w:val="both"/>
        <w:rPr>
          <w:b/>
        </w:rPr>
      </w:pPr>
      <w:r w:rsidRPr="007567FB">
        <w:rPr>
          <w:b/>
        </w:rPr>
        <w:t xml:space="preserve">Bilet specjalny, za okazaniem dokumentu stwierdzającego uprawnienie do </w:t>
      </w:r>
      <w:r w:rsidR="005F3676" w:rsidRPr="007567FB">
        <w:rPr>
          <w:b/>
        </w:rPr>
        <w:t>biletu specjalnego</w:t>
      </w:r>
      <w:r w:rsidRPr="007567FB">
        <w:rPr>
          <w:b/>
        </w:rPr>
        <w:t>, przysługuje:</w:t>
      </w:r>
    </w:p>
    <w:p w14:paraId="5A7FD61C" w14:textId="0B2FA43B" w:rsidR="00551C94" w:rsidRPr="007567FB" w:rsidRDefault="007F4313" w:rsidP="00032239">
      <w:pPr>
        <w:pStyle w:val="Akapitzlist"/>
        <w:numPr>
          <w:ilvl w:val="0"/>
          <w:numId w:val="33"/>
        </w:numPr>
        <w:spacing w:after="0" w:line="241" w:lineRule="auto"/>
        <w:jc w:val="both"/>
        <w:rPr>
          <w:b/>
        </w:rPr>
      </w:pPr>
      <w:r w:rsidRPr="007567FB">
        <w:rPr>
          <w:b/>
        </w:rPr>
        <w:t>asystentom os</w:t>
      </w:r>
      <w:r w:rsidRPr="007567FB">
        <w:rPr>
          <w:b/>
          <w:lang w:val="es-ES_tradnl"/>
        </w:rPr>
        <w:t>ó</w:t>
      </w:r>
      <w:r w:rsidRPr="007567FB">
        <w:rPr>
          <w:b/>
        </w:rPr>
        <w:t>b z niepełnosprawnością, uprawnionych do biletu ulgowego;</w:t>
      </w:r>
    </w:p>
    <w:p w14:paraId="2AE89B16" w14:textId="3DBC1099" w:rsidR="008477C3" w:rsidRPr="007567FB" w:rsidRDefault="007F4313" w:rsidP="00032239">
      <w:pPr>
        <w:pStyle w:val="Akapitzlist"/>
        <w:numPr>
          <w:ilvl w:val="0"/>
          <w:numId w:val="33"/>
        </w:numPr>
        <w:spacing w:after="0" w:line="241" w:lineRule="auto"/>
        <w:jc w:val="both"/>
        <w:rPr>
          <w:b/>
        </w:rPr>
      </w:pPr>
      <w:r w:rsidRPr="007567FB">
        <w:rPr>
          <w:b/>
        </w:rPr>
        <w:t>studentom wyższych szkół artystycznych, teatralnych, filmowych i architektonicznych oraz wydziałów o takim profilu na innych uczelniach wyższych;</w:t>
      </w:r>
    </w:p>
    <w:p w14:paraId="3E4A2036" w14:textId="72D59B04" w:rsidR="008477C3" w:rsidRPr="007567FB" w:rsidRDefault="007F4313" w:rsidP="00032239">
      <w:pPr>
        <w:pStyle w:val="Akapitzlist"/>
        <w:numPr>
          <w:ilvl w:val="0"/>
          <w:numId w:val="33"/>
        </w:numPr>
        <w:spacing w:after="0" w:line="241" w:lineRule="auto"/>
        <w:jc w:val="both"/>
        <w:rPr>
          <w:b/>
        </w:rPr>
      </w:pPr>
      <w:r w:rsidRPr="007567FB">
        <w:rPr>
          <w:b/>
        </w:rPr>
        <w:t xml:space="preserve">studentom historii sztuki i </w:t>
      </w:r>
      <w:proofErr w:type="spellStart"/>
      <w:r w:rsidRPr="007567FB">
        <w:rPr>
          <w:b/>
        </w:rPr>
        <w:t>studi</w:t>
      </w:r>
      <w:proofErr w:type="spellEnd"/>
      <w:r w:rsidRPr="007567FB">
        <w:rPr>
          <w:b/>
          <w:lang w:val="es-ES_tradnl"/>
        </w:rPr>
        <w:t>ó</w:t>
      </w:r>
      <w:r w:rsidRPr="007567FB">
        <w:rPr>
          <w:b/>
        </w:rPr>
        <w:t>w kuratorskich;</w:t>
      </w:r>
    </w:p>
    <w:p w14:paraId="096FC00E" w14:textId="77777777" w:rsidR="00A60447" w:rsidRPr="007567FB" w:rsidRDefault="007F4313" w:rsidP="00032239">
      <w:pPr>
        <w:pStyle w:val="Akapitzlist"/>
        <w:numPr>
          <w:ilvl w:val="0"/>
          <w:numId w:val="33"/>
        </w:numPr>
        <w:spacing w:after="0" w:line="241" w:lineRule="auto"/>
        <w:jc w:val="both"/>
        <w:rPr>
          <w:b/>
        </w:rPr>
      </w:pPr>
      <w:r w:rsidRPr="007567FB">
        <w:rPr>
          <w:b/>
        </w:rPr>
        <w:t>uczniom lice</w:t>
      </w:r>
      <w:r w:rsidRPr="007567FB">
        <w:rPr>
          <w:b/>
          <w:lang w:val="es-ES_tradnl"/>
        </w:rPr>
        <w:t>ó</w:t>
      </w:r>
      <w:r w:rsidRPr="007567FB">
        <w:rPr>
          <w:b/>
        </w:rPr>
        <w:t>w plastycznych;</w:t>
      </w:r>
    </w:p>
    <w:p w14:paraId="7B2F1691" w14:textId="77777777" w:rsidR="00BD7795" w:rsidRPr="007567FB" w:rsidRDefault="00742329" w:rsidP="00032239">
      <w:pPr>
        <w:pStyle w:val="Akapitzlist"/>
        <w:numPr>
          <w:ilvl w:val="0"/>
          <w:numId w:val="33"/>
        </w:numPr>
        <w:spacing w:after="0" w:line="241" w:lineRule="auto"/>
        <w:jc w:val="both"/>
        <w:rPr>
          <w:b/>
        </w:rPr>
      </w:pPr>
      <w:r w:rsidRPr="007567FB">
        <w:rPr>
          <w:b/>
        </w:rPr>
        <w:t>członkom Stowarzyszenia Historyk</w:t>
      </w:r>
      <w:r w:rsidRPr="007567FB">
        <w:rPr>
          <w:b/>
          <w:lang w:val="es-ES_tradnl"/>
        </w:rPr>
        <w:t>ó</w:t>
      </w:r>
      <w:r w:rsidRPr="007567FB">
        <w:rPr>
          <w:b/>
        </w:rPr>
        <w:t>w Sztuki;</w:t>
      </w:r>
    </w:p>
    <w:p w14:paraId="1D96863D" w14:textId="77777777" w:rsidR="00BD7795" w:rsidRPr="007567FB" w:rsidRDefault="00742329" w:rsidP="00032239">
      <w:pPr>
        <w:pStyle w:val="Akapitzlist"/>
        <w:numPr>
          <w:ilvl w:val="0"/>
          <w:numId w:val="33"/>
        </w:numPr>
        <w:spacing w:after="0" w:line="241" w:lineRule="auto"/>
        <w:jc w:val="both"/>
        <w:rPr>
          <w:b/>
        </w:rPr>
      </w:pPr>
      <w:r w:rsidRPr="007567FB">
        <w:rPr>
          <w:b/>
        </w:rPr>
        <w:t>pracownikom instytucji kultury;</w:t>
      </w:r>
    </w:p>
    <w:p w14:paraId="5DF40D18" w14:textId="77777777" w:rsidR="00BD7795" w:rsidRPr="007567FB" w:rsidRDefault="00742329" w:rsidP="00032239">
      <w:pPr>
        <w:pStyle w:val="Akapitzlist"/>
        <w:numPr>
          <w:ilvl w:val="0"/>
          <w:numId w:val="33"/>
        </w:numPr>
        <w:spacing w:after="0" w:line="241" w:lineRule="auto"/>
        <w:jc w:val="both"/>
        <w:rPr>
          <w:b/>
        </w:rPr>
      </w:pPr>
      <w:r w:rsidRPr="007567FB">
        <w:rPr>
          <w:b/>
        </w:rPr>
        <w:t>dziennikarzom;</w:t>
      </w:r>
    </w:p>
    <w:p w14:paraId="11817D21" w14:textId="77777777" w:rsidR="00807B92" w:rsidRPr="007567FB" w:rsidRDefault="00742329" w:rsidP="00032239">
      <w:pPr>
        <w:pStyle w:val="Akapitzlist"/>
        <w:numPr>
          <w:ilvl w:val="0"/>
          <w:numId w:val="33"/>
        </w:numPr>
        <w:spacing w:after="0" w:line="241" w:lineRule="auto"/>
        <w:jc w:val="both"/>
        <w:rPr>
          <w:b/>
        </w:rPr>
      </w:pPr>
      <w:r w:rsidRPr="007567FB">
        <w:rPr>
          <w:b/>
        </w:rPr>
        <w:t>przewodnikom miejskim i PTTK;</w:t>
      </w:r>
    </w:p>
    <w:p w14:paraId="19F7040C" w14:textId="39BACD97" w:rsidR="00807B92" w:rsidRPr="007567FB" w:rsidRDefault="00807B92" w:rsidP="00032239">
      <w:pPr>
        <w:pStyle w:val="Akapitzlist"/>
        <w:numPr>
          <w:ilvl w:val="0"/>
          <w:numId w:val="33"/>
        </w:numPr>
        <w:spacing w:after="0" w:line="241" w:lineRule="auto"/>
        <w:jc w:val="both"/>
        <w:rPr>
          <w:b/>
        </w:rPr>
      </w:pPr>
      <w:r w:rsidRPr="007567FB">
        <w:rPr>
          <w:b/>
        </w:rPr>
        <w:t>członkom Stowarzyszenia Historyk</w:t>
      </w:r>
      <w:r w:rsidRPr="007567FB">
        <w:rPr>
          <w:b/>
          <w:lang w:val="es-ES_tradnl"/>
        </w:rPr>
        <w:t>ó</w:t>
      </w:r>
      <w:r w:rsidRPr="007567FB">
        <w:rPr>
          <w:b/>
        </w:rPr>
        <w:t>w Sztuki;</w:t>
      </w:r>
    </w:p>
    <w:p w14:paraId="23563B71" w14:textId="77777777" w:rsidR="00044F67" w:rsidRPr="007567FB" w:rsidRDefault="00044F67" w:rsidP="00032239">
      <w:pPr>
        <w:pStyle w:val="Akapitzlist"/>
        <w:spacing w:after="0" w:line="241" w:lineRule="auto"/>
        <w:ind w:left="1340"/>
        <w:jc w:val="both"/>
        <w:rPr>
          <w:b/>
        </w:rPr>
      </w:pPr>
    </w:p>
    <w:p w14:paraId="67C442B7" w14:textId="731B0792" w:rsidR="003B2F60" w:rsidRPr="007567FB" w:rsidRDefault="00A361D3" w:rsidP="00032239">
      <w:pPr>
        <w:numPr>
          <w:ilvl w:val="2"/>
          <w:numId w:val="6"/>
        </w:numPr>
        <w:spacing w:after="0" w:line="241" w:lineRule="auto"/>
        <w:jc w:val="both"/>
        <w:rPr>
          <w:b/>
        </w:rPr>
      </w:pPr>
      <w:bookmarkStart w:id="3" w:name="page2"/>
      <w:r w:rsidRPr="007567FB">
        <w:rPr>
          <w:b/>
        </w:rPr>
        <w:t>Wstęp wolny, za okazaniem dokumentu stwierdzającego uprawnienie do wstępu wolnego, przysługuje:</w:t>
      </w:r>
    </w:p>
    <w:p w14:paraId="6F404C61" w14:textId="77777777" w:rsidR="003B2F60" w:rsidRPr="007567FB" w:rsidRDefault="00A361D3">
      <w:pPr>
        <w:numPr>
          <w:ilvl w:val="2"/>
          <w:numId w:val="9"/>
        </w:numPr>
        <w:spacing w:after="0" w:line="20" w:lineRule="atLeast"/>
        <w:jc w:val="both"/>
        <w:rPr>
          <w:b/>
        </w:rPr>
      </w:pPr>
      <w:r w:rsidRPr="007567FB">
        <w:rPr>
          <w:b/>
        </w:rPr>
        <w:t>dzieciom do ukończenia 7. roku życia;</w:t>
      </w:r>
    </w:p>
    <w:p w14:paraId="10BF26A5" w14:textId="77777777" w:rsidR="003B2F60" w:rsidRPr="007567FB" w:rsidRDefault="00A361D3">
      <w:pPr>
        <w:numPr>
          <w:ilvl w:val="2"/>
          <w:numId w:val="9"/>
        </w:numPr>
        <w:spacing w:after="0" w:line="20" w:lineRule="atLeast"/>
        <w:jc w:val="both"/>
        <w:rPr>
          <w:b/>
        </w:rPr>
      </w:pPr>
      <w:r w:rsidRPr="007567FB">
        <w:rPr>
          <w:b/>
        </w:rPr>
        <w:t>osobom powyżej 70. roku życia;</w:t>
      </w:r>
    </w:p>
    <w:p w14:paraId="33BBADC0" w14:textId="77777777" w:rsidR="003B2F60" w:rsidRPr="007567FB" w:rsidRDefault="00A361D3">
      <w:pPr>
        <w:numPr>
          <w:ilvl w:val="2"/>
          <w:numId w:val="9"/>
        </w:numPr>
        <w:spacing w:after="0" w:line="20" w:lineRule="atLeast"/>
        <w:jc w:val="both"/>
        <w:rPr>
          <w:b/>
        </w:rPr>
      </w:pPr>
      <w:r w:rsidRPr="007567FB">
        <w:rPr>
          <w:b/>
        </w:rPr>
        <w:t>członkom organizacji: AICA, ICOM, ICOMOS, IKT, CIMAM;</w:t>
      </w:r>
    </w:p>
    <w:p w14:paraId="23103A20" w14:textId="77777777" w:rsidR="003B2F60" w:rsidRPr="007567FB" w:rsidRDefault="00A361D3">
      <w:pPr>
        <w:numPr>
          <w:ilvl w:val="2"/>
          <w:numId w:val="9"/>
        </w:numPr>
        <w:spacing w:after="0" w:line="20" w:lineRule="atLeast"/>
        <w:jc w:val="both"/>
        <w:rPr>
          <w:b/>
        </w:rPr>
      </w:pPr>
      <w:r w:rsidRPr="007567FB">
        <w:rPr>
          <w:b/>
        </w:rPr>
        <w:t>opiekunom zorganizowanych grup szkolnych (max. 2 osoby);</w:t>
      </w:r>
    </w:p>
    <w:p w14:paraId="4092B152" w14:textId="22501767" w:rsidR="003B2F60" w:rsidRPr="007567FB" w:rsidRDefault="00A361D3">
      <w:pPr>
        <w:numPr>
          <w:ilvl w:val="2"/>
          <w:numId w:val="9"/>
        </w:numPr>
        <w:spacing w:after="0" w:line="20" w:lineRule="atLeast"/>
        <w:jc w:val="both"/>
        <w:rPr>
          <w:b/>
        </w:rPr>
      </w:pPr>
      <w:r w:rsidRPr="007567FB">
        <w:rPr>
          <w:b/>
        </w:rPr>
        <w:t>posiadaczom Karty Polaka;</w:t>
      </w:r>
    </w:p>
    <w:p w14:paraId="56A96C82" w14:textId="77777777" w:rsidR="003B2F60" w:rsidRPr="007567FB" w:rsidRDefault="00A361D3">
      <w:pPr>
        <w:numPr>
          <w:ilvl w:val="2"/>
          <w:numId w:val="9"/>
        </w:numPr>
        <w:spacing w:after="0" w:line="20" w:lineRule="atLeast"/>
        <w:jc w:val="both"/>
        <w:rPr>
          <w:b/>
        </w:rPr>
      </w:pPr>
      <w:r w:rsidRPr="007567FB">
        <w:rPr>
          <w:b/>
        </w:rPr>
        <w:t xml:space="preserve">osobom odznaczonym: Orderem </w:t>
      </w:r>
      <w:proofErr w:type="spellStart"/>
      <w:r w:rsidRPr="007567FB">
        <w:rPr>
          <w:b/>
        </w:rPr>
        <w:t>Orł</w:t>
      </w:r>
      <w:proofErr w:type="spellEnd"/>
      <w:r w:rsidRPr="007567FB">
        <w:rPr>
          <w:b/>
          <w:lang w:val="it-IT"/>
        </w:rPr>
        <w:t>a Bia</w:t>
      </w:r>
      <w:proofErr w:type="spellStart"/>
      <w:r w:rsidRPr="007567FB">
        <w:rPr>
          <w:b/>
        </w:rPr>
        <w:t>łego</w:t>
      </w:r>
      <w:proofErr w:type="spellEnd"/>
      <w:r w:rsidRPr="007567FB">
        <w:rPr>
          <w:b/>
        </w:rPr>
        <w:t>, Orderem Wojennym Virtuti Militari, Orderem Zasługi Rzeczpospolitej Polskiej, medalem „Zasłużony Kulturze Gloria Artis”, odznaką honorową „Zasłużony dla Kultury Polskiej”, odznaką honorową „Zasłużony Działacz Kultury”;</w:t>
      </w:r>
    </w:p>
    <w:p w14:paraId="3CB48946" w14:textId="77777777" w:rsidR="003B2F60" w:rsidRPr="007567FB" w:rsidRDefault="00A361D3">
      <w:pPr>
        <w:numPr>
          <w:ilvl w:val="2"/>
          <w:numId w:val="9"/>
        </w:numPr>
        <w:spacing w:after="0" w:line="20" w:lineRule="atLeast"/>
        <w:jc w:val="both"/>
        <w:rPr>
          <w:b/>
        </w:rPr>
      </w:pPr>
      <w:r w:rsidRPr="007567FB">
        <w:rPr>
          <w:b/>
        </w:rPr>
        <w:t>aktorom Teatru Cricot 2;</w:t>
      </w:r>
    </w:p>
    <w:p w14:paraId="6767F612" w14:textId="77777777" w:rsidR="003B2F60" w:rsidRPr="007567FB" w:rsidRDefault="00A361D3">
      <w:pPr>
        <w:numPr>
          <w:ilvl w:val="2"/>
          <w:numId w:val="9"/>
        </w:numPr>
        <w:spacing w:after="0" w:line="20" w:lineRule="atLeast"/>
        <w:jc w:val="both"/>
        <w:rPr>
          <w:b/>
        </w:rPr>
      </w:pPr>
      <w:r w:rsidRPr="007567FB">
        <w:rPr>
          <w:b/>
        </w:rPr>
        <w:t xml:space="preserve">posiadaczom imiennych zaproszeń wydanych przez </w:t>
      </w:r>
      <w:proofErr w:type="spellStart"/>
      <w:r w:rsidRPr="007567FB">
        <w:rPr>
          <w:b/>
        </w:rPr>
        <w:t>Cricotekę</w:t>
      </w:r>
      <w:proofErr w:type="spellEnd"/>
      <w:r w:rsidRPr="007567FB">
        <w:rPr>
          <w:b/>
        </w:rPr>
        <w:t>;</w:t>
      </w:r>
    </w:p>
    <w:p w14:paraId="1A57F95E" w14:textId="77777777" w:rsidR="003B2F60" w:rsidRPr="007567FB" w:rsidRDefault="00A361D3">
      <w:pPr>
        <w:numPr>
          <w:ilvl w:val="2"/>
          <w:numId w:val="9"/>
        </w:numPr>
        <w:spacing w:after="0" w:line="20" w:lineRule="atLeast"/>
        <w:jc w:val="both"/>
        <w:rPr>
          <w:b/>
        </w:rPr>
      </w:pPr>
      <w:r w:rsidRPr="007567FB">
        <w:rPr>
          <w:b/>
        </w:rPr>
        <w:t xml:space="preserve">wykładowcom prowadzącym wykłady w Cricotece (w dniu, w </w:t>
      </w:r>
      <w:proofErr w:type="spellStart"/>
      <w:r w:rsidRPr="007567FB">
        <w:rPr>
          <w:b/>
        </w:rPr>
        <w:t>kt</w:t>
      </w:r>
      <w:proofErr w:type="spellEnd"/>
      <w:r w:rsidRPr="007567FB">
        <w:rPr>
          <w:b/>
          <w:lang w:val="es-ES_tradnl"/>
        </w:rPr>
        <w:t>ó</w:t>
      </w:r>
      <w:r w:rsidRPr="007567FB">
        <w:rPr>
          <w:b/>
        </w:rPr>
        <w:t xml:space="preserve">rym prowadzą </w:t>
      </w:r>
      <w:proofErr w:type="spellStart"/>
      <w:r w:rsidRPr="007567FB">
        <w:rPr>
          <w:b/>
        </w:rPr>
        <w:t>wykł</w:t>
      </w:r>
      <w:proofErr w:type="spellEnd"/>
      <w:r w:rsidRPr="007567FB">
        <w:rPr>
          <w:b/>
          <w:lang w:val="it-IT"/>
        </w:rPr>
        <w:t xml:space="preserve">ad); </w:t>
      </w:r>
    </w:p>
    <w:p w14:paraId="3C06430C" w14:textId="77777777" w:rsidR="003B2F60" w:rsidRPr="007567FB" w:rsidRDefault="00A361D3">
      <w:pPr>
        <w:numPr>
          <w:ilvl w:val="2"/>
          <w:numId w:val="9"/>
        </w:numPr>
        <w:spacing w:after="0" w:line="20" w:lineRule="atLeast"/>
        <w:jc w:val="both"/>
        <w:rPr>
          <w:b/>
        </w:rPr>
      </w:pPr>
      <w:r w:rsidRPr="007567FB">
        <w:rPr>
          <w:b/>
        </w:rPr>
        <w:t xml:space="preserve">prowadzącym zajęcia i warsztaty w Cricotece (w dniu, w </w:t>
      </w:r>
      <w:proofErr w:type="spellStart"/>
      <w:r w:rsidRPr="007567FB">
        <w:rPr>
          <w:b/>
        </w:rPr>
        <w:t>kt</w:t>
      </w:r>
      <w:proofErr w:type="spellEnd"/>
      <w:r w:rsidRPr="007567FB">
        <w:rPr>
          <w:b/>
          <w:lang w:val="es-ES_tradnl"/>
        </w:rPr>
        <w:t>ó</w:t>
      </w:r>
      <w:r w:rsidRPr="007567FB">
        <w:rPr>
          <w:b/>
        </w:rPr>
        <w:t xml:space="preserve">rym prowadzą </w:t>
      </w:r>
      <w:proofErr w:type="spellStart"/>
      <w:r w:rsidRPr="007567FB">
        <w:rPr>
          <w:b/>
        </w:rPr>
        <w:t>zaję</w:t>
      </w:r>
      <w:proofErr w:type="spellEnd"/>
      <w:r w:rsidRPr="007567FB">
        <w:rPr>
          <w:b/>
          <w:lang w:val="it-IT"/>
        </w:rPr>
        <w:t xml:space="preserve">cia) </w:t>
      </w:r>
    </w:p>
    <w:p w14:paraId="5746EA2A" w14:textId="77777777" w:rsidR="003B2F60" w:rsidRPr="007567FB" w:rsidRDefault="00A361D3">
      <w:pPr>
        <w:numPr>
          <w:ilvl w:val="2"/>
          <w:numId w:val="9"/>
        </w:numPr>
        <w:spacing w:after="0" w:line="20" w:lineRule="atLeast"/>
        <w:jc w:val="both"/>
        <w:rPr>
          <w:b/>
        </w:rPr>
      </w:pPr>
      <w:r w:rsidRPr="007567FB">
        <w:rPr>
          <w:b/>
        </w:rPr>
        <w:t xml:space="preserve">artystom biorącym udział w wydarzeniach artystycznych w Cricotece (w dniu, w </w:t>
      </w:r>
      <w:proofErr w:type="spellStart"/>
      <w:r w:rsidRPr="007567FB">
        <w:rPr>
          <w:b/>
        </w:rPr>
        <w:t>kt</w:t>
      </w:r>
      <w:proofErr w:type="spellEnd"/>
      <w:r w:rsidRPr="007567FB">
        <w:rPr>
          <w:b/>
          <w:lang w:val="es-ES_tradnl"/>
        </w:rPr>
        <w:t>ó</w:t>
      </w:r>
      <w:r w:rsidRPr="007567FB">
        <w:rPr>
          <w:b/>
        </w:rPr>
        <w:t xml:space="preserve">rym odbywa się wydarzenie); </w:t>
      </w:r>
    </w:p>
    <w:p w14:paraId="45FF820C" w14:textId="77777777" w:rsidR="00047773" w:rsidRPr="007567FB" w:rsidRDefault="00047773" w:rsidP="00047773">
      <w:pPr>
        <w:numPr>
          <w:ilvl w:val="2"/>
          <w:numId w:val="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0" w:line="20" w:lineRule="atLeast"/>
        <w:jc w:val="both"/>
        <w:rPr>
          <w:rFonts w:asciiTheme="minorHAnsi" w:hAnsiTheme="minorHAnsi" w:cstheme="minorBidi" w:hint="eastAsia"/>
          <w:b/>
          <w:color w:val="auto"/>
          <w14:textOutline w14:w="0" w14:cap="rnd" w14:cmpd="sng" w14:algn="ctr">
            <w14:noFill/>
            <w14:prstDash w14:val="solid"/>
            <w14:bevel/>
          </w14:textOutline>
        </w:rPr>
      </w:pPr>
      <w:r w:rsidRPr="007567FB">
        <w:rPr>
          <w:b/>
        </w:rPr>
        <w:t>działaczom opozycji antykomunistycznej i osobom represjonowanym z powodów politycznych.</w:t>
      </w:r>
    </w:p>
    <w:p w14:paraId="43AFF0B0" w14:textId="77777777" w:rsidR="003B2F60" w:rsidRDefault="003B2F60">
      <w:pPr>
        <w:spacing w:after="0" w:line="20" w:lineRule="atLeast"/>
        <w:jc w:val="both"/>
      </w:pPr>
    </w:p>
    <w:p w14:paraId="4FB17218" w14:textId="09C3B856" w:rsidR="003B2F60" w:rsidRDefault="00DB1E45" w:rsidP="00407700">
      <w:pPr>
        <w:spacing w:after="0" w:line="20" w:lineRule="atLeast"/>
        <w:ind w:left="567" w:hanging="307"/>
        <w:jc w:val="both"/>
      </w:pPr>
      <w:r>
        <w:t>9</w:t>
      </w:r>
      <w:r w:rsidR="00953CA0">
        <w:t xml:space="preserve">. </w:t>
      </w:r>
      <w:r w:rsidR="00A361D3">
        <w:t xml:space="preserve">Na wydarzenia i warsztaty organizowane w Sali Teatralnej i Sali Edukacyjnej (m.in.: koncerty, </w:t>
      </w:r>
      <w:proofErr w:type="spellStart"/>
      <w:r w:rsidR="00A361D3">
        <w:t>performanse</w:t>
      </w:r>
      <w:proofErr w:type="spellEnd"/>
      <w:r w:rsidR="00A361D3">
        <w:t xml:space="preserve">, spektakle, wykłady) obowiązują indywidualne cenniki, każdorazowo zatwierdzane przez Dyrektora Cricoteki. Pracownicy firm zewnętrznych współpracujących </w:t>
      </w:r>
      <w:proofErr w:type="spellStart"/>
      <w:r w:rsidR="00A361D3">
        <w:t>Cricoteką</w:t>
      </w:r>
      <w:proofErr w:type="spellEnd"/>
      <w:r w:rsidR="00A361D3">
        <w:t>, zajmujący się obsługą widowni, ochroną oraz utrzymaniem czystości w pomieszczeniach, mogą wejść na wyżej wymienione wydarzenia bezpłatnie, wraz z jedną osobą towarzyszącą</w:t>
      </w:r>
      <w:r w:rsidR="00A361D3">
        <w:rPr>
          <w:lang w:val="de-DE"/>
        </w:rPr>
        <w:t xml:space="preserve">. </w:t>
      </w:r>
      <w:proofErr w:type="spellStart"/>
      <w:r w:rsidR="00A361D3">
        <w:rPr>
          <w:lang w:val="de-DE"/>
        </w:rPr>
        <w:t>Warunkiem</w:t>
      </w:r>
      <w:proofErr w:type="spellEnd"/>
      <w:r w:rsidR="00A361D3">
        <w:rPr>
          <w:lang w:val="de-DE"/>
        </w:rPr>
        <w:t xml:space="preserve"> </w:t>
      </w:r>
      <w:proofErr w:type="spellStart"/>
      <w:r w:rsidR="00A361D3">
        <w:rPr>
          <w:lang w:val="de-DE"/>
        </w:rPr>
        <w:t>darmowego</w:t>
      </w:r>
      <w:proofErr w:type="spellEnd"/>
      <w:r w:rsidR="00A361D3">
        <w:rPr>
          <w:lang w:val="de-DE"/>
        </w:rPr>
        <w:t xml:space="preserve"> </w:t>
      </w:r>
      <w:proofErr w:type="spellStart"/>
      <w:r w:rsidR="00A361D3">
        <w:rPr>
          <w:lang w:val="de-DE"/>
        </w:rPr>
        <w:t>wej</w:t>
      </w:r>
      <w:r w:rsidR="00A361D3">
        <w:t>ścia</w:t>
      </w:r>
      <w:proofErr w:type="spellEnd"/>
      <w:r w:rsidR="00A361D3">
        <w:t xml:space="preserve"> jest uzgodnienie rezerwacji z pracownikiem Cricoteki odpowiedzialnym za obsługę zwiedzających.</w:t>
      </w:r>
    </w:p>
    <w:p w14:paraId="55ACFC2C" w14:textId="28EC3BED" w:rsidR="00DB1E45" w:rsidRDefault="00DB1E45" w:rsidP="00DB1E45">
      <w:pPr>
        <w:spacing w:after="0" w:line="239" w:lineRule="auto"/>
        <w:ind w:left="567" w:hanging="307"/>
        <w:jc w:val="both"/>
      </w:pPr>
      <w:r>
        <w:t>10</w:t>
      </w:r>
      <w:r w:rsidR="00953CA0">
        <w:t xml:space="preserve">. </w:t>
      </w:r>
      <w:r w:rsidR="006C4BCC">
        <w:t>O</w:t>
      </w:r>
      <w:r w:rsidR="00A361D3">
        <w:t>statni zwiedzający wpuszczani są na wystawy najpóźniej na 15 minut przed zamknięciem Cricoteki. W przypadku wystąpienia okoliczności niezależnych od Cricoteki możliwe jest odwołanie wydarzeń, w tym: warsztat</w:t>
      </w:r>
      <w:r w:rsidR="00A361D3">
        <w:rPr>
          <w:lang w:val="es-ES_tradnl"/>
        </w:rPr>
        <w:t>ó</w:t>
      </w:r>
      <w:r w:rsidR="00A361D3">
        <w:t>w, spektakli, koncert</w:t>
      </w:r>
      <w:r w:rsidR="00A361D3">
        <w:rPr>
          <w:lang w:val="es-ES_tradnl"/>
        </w:rPr>
        <w:t>ó</w:t>
      </w:r>
      <w:r w:rsidR="00A361D3">
        <w:t>w. Informacje o zwrocie bilet</w:t>
      </w:r>
      <w:r w:rsidR="00A361D3">
        <w:rPr>
          <w:lang w:val="es-ES_tradnl"/>
        </w:rPr>
        <w:t>ó</w:t>
      </w:r>
      <w:r w:rsidR="00A361D3">
        <w:t>w będą dostępne w kasie Cricoteki lub przekazywane będą indywidualnie.</w:t>
      </w:r>
    </w:p>
    <w:p w14:paraId="35D81D20" w14:textId="77777777" w:rsidR="003B2F60" w:rsidRDefault="003B2F60">
      <w:pPr>
        <w:spacing w:after="0" w:line="200" w:lineRule="exact"/>
        <w:jc w:val="both"/>
        <w:rPr>
          <w:sz w:val="20"/>
          <w:szCs w:val="20"/>
        </w:rPr>
      </w:pPr>
    </w:p>
    <w:p w14:paraId="3EE21FEE" w14:textId="77777777" w:rsidR="003B2F60" w:rsidRDefault="003B2F60">
      <w:pPr>
        <w:spacing w:after="0" w:line="200" w:lineRule="exact"/>
        <w:jc w:val="both"/>
        <w:rPr>
          <w:sz w:val="20"/>
          <w:szCs w:val="20"/>
        </w:rPr>
      </w:pPr>
    </w:p>
    <w:p w14:paraId="03EFB5FF" w14:textId="77777777" w:rsidR="003B2F60" w:rsidRDefault="003B2F60">
      <w:pPr>
        <w:spacing w:after="0" w:line="200" w:lineRule="exact"/>
        <w:jc w:val="both"/>
        <w:rPr>
          <w:sz w:val="20"/>
          <w:szCs w:val="20"/>
        </w:rPr>
      </w:pPr>
    </w:p>
    <w:p w14:paraId="1E25A485" w14:textId="77777777" w:rsidR="003B2F60" w:rsidRDefault="003B2F60">
      <w:pPr>
        <w:spacing w:after="0" w:line="202" w:lineRule="exact"/>
        <w:jc w:val="both"/>
        <w:rPr>
          <w:sz w:val="20"/>
          <w:szCs w:val="20"/>
        </w:rPr>
      </w:pPr>
    </w:p>
    <w:p w14:paraId="25255497" w14:textId="77777777" w:rsidR="003B2F60" w:rsidRDefault="00A361D3">
      <w:pPr>
        <w:numPr>
          <w:ilvl w:val="0"/>
          <w:numId w:val="13"/>
        </w:numPr>
        <w:spacing w:after="0" w:line="20" w:lineRule="atLeast"/>
        <w:jc w:val="both"/>
        <w:rPr>
          <w:b/>
          <w:bCs/>
        </w:rPr>
      </w:pPr>
      <w:r>
        <w:rPr>
          <w:b/>
          <w:bCs/>
        </w:rPr>
        <w:t>Zasady zwiedzania i przebywania na terenie obiekt</w:t>
      </w:r>
      <w:r>
        <w:rPr>
          <w:b/>
          <w:bCs/>
          <w:lang w:val="es-ES_tradnl"/>
        </w:rPr>
        <w:t>ó</w:t>
      </w:r>
      <w:r>
        <w:rPr>
          <w:b/>
          <w:bCs/>
          <w:lang w:val="it-IT"/>
        </w:rPr>
        <w:t>w Cricoteki</w:t>
      </w:r>
    </w:p>
    <w:p w14:paraId="242AE944" w14:textId="77777777" w:rsidR="003B2F60" w:rsidRDefault="003B2F60">
      <w:pPr>
        <w:spacing w:after="0" w:line="271" w:lineRule="exact"/>
        <w:jc w:val="both"/>
        <w:rPr>
          <w:sz w:val="20"/>
          <w:szCs w:val="20"/>
        </w:rPr>
      </w:pPr>
    </w:p>
    <w:p w14:paraId="1D43A953" w14:textId="209CC9A6" w:rsidR="003B2F60" w:rsidRDefault="00A361D3">
      <w:pPr>
        <w:numPr>
          <w:ilvl w:val="1"/>
          <w:numId w:val="12"/>
        </w:numPr>
        <w:spacing w:after="0" w:line="20" w:lineRule="atLeast"/>
        <w:jc w:val="both"/>
      </w:pPr>
      <w:r>
        <w:t xml:space="preserve">Zwiedzanie w grupach </w:t>
      </w:r>
      <w:r w:rsidR="008236AA">
        <w:t>powyżej 1</w:t>
      </w:r>
      <w:r w:rsidR="00613D5F">
        <w:t>5</w:t>
      </w:r>
      <w:r w:rsidR="008236AA">
        <w:t xml:space="preserve"> osób bądź zwiedzanie</w:t>
      </w:r>
      <w:r>
        <w:t xml:space="preserve"> z przewodnikiem jest możliwe po uprzednim dokonaniu rezerwacji pod adresem email: </w:t>
      </w:r>
      <w:hyperlink r:id="rId8" w:history="1">
        <w:r w:rsidRPr="00032239">
          <w:rPr>
            <w:rStyle w:val="Hyperlink0"/>
            <w:lang w:val="pl-PL"/>
          </w:rPr>
          <w:t>rezerwacje@cricoteka.pl</w:t>
        </w:r>
      </w:hyperlink>
      <w:r>
        <w:rPr>
          <w:rStyle w:val="Brak"/>
        </w:rPr>
        <w:t>.</w:t>
      </w:r>
    </w:p>
    <w:p w14:paraId="47C3A3E7" w14:textId="16BA2409" w:rsidR="003B2F60" w:rsidRDefault="00A361D3">
      <w:pPr>
        <w:numPr>
          <w:ilvl w:val="1"/>
          <w:numId w:val="12"/>
        </w:numPr>
        <w:spacing w:after="0" w:line="20" w:lineRule="atLeast"/>
        <w:jc w:val="both"/>
      </w:pPr>
      <w:r>
        <w:rPr>
          <w:rStyle w:val="Brak"/>
        </w:rPr>
        <w:t>Rezerwacja grupowych warsztat</w:t>
      </w:r>
      <w:r>
        <w:rPr>
          <w:rStyle w:val="Brak"/>
          <w:lang w:val="es-ES_tradnl"/>
        </w:rPr>
        <w:t>ó</w:t>
      </w:r>
      <w:r>
        <w:rPr>
          <w:rStyle w:val="Brak"/>
        </w:rPr>
        <w:t xml:space="preserve">w edukacyjnych </w:t>
      </w:r>
      <w:r>
        <w:rPr>
          <w:rStyle w:val="Brak"/>
          <w:u w:color="FF0000"/>
        </w:rPr>
        <w:t>odbywa się wyłącznie po potwierdzeniu możliwości odbycia się warsztat</w:t>
      </w:r>
      <w:r>
        <w:rPr>
          <w:rStyle w:val="Brak"/>
          <w:u w:color="FF0000"/>
          <w:lang w:val="es-ES_tradnl"/>
        </w:rPr>
        <w:t>ó</w:t>
      </w:r>
      <w:r>
        <w:rPr>
          <w:rStyle w:val="Brak"/>
          <w:u w:color="FF0000"/>
        </w:rPr>
        <w:t xml:space="preserve">w przez </w:t>
      </w:r>
      <w:proofErr w:type="spellStart"/>
      <w:r>
        <w:rPr>
          <w:rStyle w:val="Brak"/>
          <w:u w:color="FF0000"/>
        </w:rPr>
        <w:t>Cricotekę</w:t>
      </w:r>
      <w:proofErr w:type="spellEnd"/>
      <w:r>
        <w:rPr>
          <w:rStyle w:val="Brak"/>
          <w:u w:color="FF0000"/>
        </w:rPr>
        <w:t xml:space="preserve"> za pośrednictwem wiadomości elektronicznej pod adresem e-mail: </w:t>
      </w:r>
      <w:hyperlink r:id="rId9" w:history="1">
        <w:r w:rsidRPr="00032239">
          <w:rPr>
            <w:rStyle w:val="Hyperlink0"/>
            <w:lang w:val="pl-PL"/>
          </w:rPr>
          <w:t>rezerwacje@cricoteka.pl</w:t>
        </w:r>
      </w:hyperlink>
      <w:r>
        <w:rPr>
          <w:rStyle w:val="Brak"/>
          <w:u w:color="FF0000"/>
        </w:rPr>
        <w:t xml:space="preserve">. Aktualna informacja o organizowanych warsztatach edukacyjnych dostępna jest na stronie internetowej Cricoteki: </w:t>
      </w:r>
      <w:r>
        <w:rPr>
          <w:rStyle w:val="Brak"/>
          <w:color w:val="0000FF"/>
          <w:u w:val="single" w:color="0000FF"/>
        </w:rPr>
        <w:t>https://www.cricoteka.pl/pl/</w:t>
      </w:r>
    </w:p>
    <w:p w14:paraId="3773AB16" w14:textId="77777777" w:rsidR="003B2F60" w:rsidRDefault="00A361D3">
      <w:pPr>
        <w:numPr>
          <w:ilvl w:val="1"/>
          <w:numId w:val="12"/>
        </w:numPr>
        <w:spacing w:after="0" w:line="20" w:lineRule="atLeast"/>
        <w:jc w:val="both"/>
      </w:pPr>
      <w:r>
        <w:rPr>
          <w:rStyle w:val="Brak"/>
        </w:rPr>
        <w:t xml:space="preserve">Odwołanie rezerwacji, o </w:t>
      </w:r>
      <w:proofErr w:type="spellStart"/>
      <w:r>
        <w:rPr>
          <w:rStyle w:val="Brak"/>
        </w:rPr>
        <w:t>kt</w:t>
      </w:r>
      <w:proofErr w:type="spellEnd"/>
      <w:r>
        <w:rPr>
          <w:rStyle w:val="Brak"/>
          <w:lang w:val="es-ES_tradnl"/>
        </w:rPr>
        <w:t>ó</w:t>
      </w:r>
      <w:r>
        <w:rPr>
          <w:rStyle w:val="Brak"/>
        </w:rPr>
        <w:t xml:space="preserve">rej mowa w pkt III.1 i 2, może nastąpić najpóźniej do 24 godzin przed zaplanowaną wizytą (wydarzeniem). W przypadku niedochowania terminu odwołania rezerwacji osoba dokonująca rezerwacji obciążona zostanie kosztami poniesionymi przez </w:t>
      </w:r>
      <w:proofErr w:type="spellStart"/>
      <w:r>
        <w:rPr>
          <w:rStyle w:val="Brak"/>
        </w:rPr>
        <w:t>Cricotekę</w:t>
      </w:r>
      <w:proofErr w:type="spellEnd"/>
      <w:r>
        <w:rPr>
          <w:rStyle w:val="Brak"/>
        </w:rPr>
        <w:t xml:space="preserve"> </w:t>
      </w:r>
      <w:r w:rsidRPr="00032239">
        <w:rPr>
          <w:rStyle w:val="Brak"/>
        </w:rPr>
        <w:t>w</w:t>
      </w:r>
      <w:r>
        <w:rPr>
          <w:rStyle w:val="Brak"/>
        </w:rPr>
        <w:t> celu organizacji wizyty (wydarzenia).</w:t>
      </w:r>
    </w:p>
    <w:p w14:paraId="58F1B88D" w14:textId="39F09AE1" w:rsidR="003B2F60" w:rsidRDefault="00A361D3" w:rsidP="006C4BCC">
      <w:pPr>
        <w:numPr>
          <w:ilvl w:val="1"/>
          <w:numId w:val="14"/>
        </w:numPr>
        <w:spacing w:after="0" w:line="240" w:lineRule="auto"/>
        <w:jc w:val="both"/>
      </w:pPr>
      <w:r>
        <w:t>Limit miejsc na wszystkie wydarzenia odbywające się w Ośrodku Dokumentacji Sztuki Tadeusza Kantora jest każdorazowo ustalany przez organizatora.</w:t>
      </w:r>
    </w:p>
    <w:p w14:paraId="158CD001" w14:textId="77777777" w:rsidR="003B2F60" w:rsidRDefault="00A361D3">
      <w:pPr>
        <w:numPr>
          <w:ilvl w:val="0"/>
          <w:numId w:val="15"/>
        </w:numPr>
        <w:spacing w:after="0" w:line="241" w:lineRule="auto"/>
        <w:jc w:val="both"/>
      </w:pPr>
      <w:bookmarkStart w:id="4" w:name="page3"/>
      <w:bookmarkEnd w:id="3"/>
      <w:r>
        <w:rPr>
          <w:rStyle w:val="Hyperlink1"/>
        </w:rPr>
        <w:t xml:space="preserve">Opiekunowie grup zorganizowanych odpowiadają za zachowania niepełnoletnich </w:t>
      </w:r>
      <w:proofErr w:type="spellStart"/>
      <w:r>
        <w:rPr>
          <w:rStyle w:val="Hyperlink1"/>
        </w:rPr>
        <w:t>członk</w:t>
      </w:r>
      <w:proofErr w:type="spellEnd"/>
      <w:r>
        <w:rPr>
          <w:rStyle w:val="Brak"/>
          <w:lang w:val="es-ES_tradnl"/>
        </w:rPr>
        <w:t>ó</w:t>
      </w:r>
      <w:r>
        <w:rPr>
          <w:rStyle w:val="Hyperlink1"/>
        </w:rPr>
        <w:t>w grupy.</w:t>
      </w:r>
    </w:p>
    <w:p w14:paraId="56146831" w14:textId="5E727EB5" w:rsidR="003B2F60" w:rsidRDefault="00A361D3">
      <w:pPr>
        <w:numPr>
          <w:ilvl w:val="0"/>
          <w:numId w:val="18"/>
        </w:numPr>
        <w:spacing w:after="0" w:line="20" w:lineRule="atLeast"/>
        <w:jc w:val="both"/>
      </w:pPr>
      <w:r>
        <w:rPr>
          <w:rStyle w:val="Hyperlink1"/>
        </w:rPr>
        <w:t>Dzieci do lat 13 mogą przebywać w obiektach Cricoteki wyłącznie pod opieką os</w:t>
      </w:r>
      <w:r>
        <w:rPr>
          <w:rStyle w:val="Brak"/>
          <w:lang w:val="es-ES_tradnl"/>
        </w:rPr>
        <w:t>ó</w:t>
      </w:r>
      <w:r>
        <w:rPr>
          <w:rStyle w:val="Hyperlink1"/>
        </w:rPr>
        <w:t>b pełnoletnich.</w:t>
      </w:r>
    </w:p>
    <w:p w14:paraId="67EDF19F" w14:textId="77777777" w:rsidR="003B2F60" w:rsidRDefault="00A361D3">
      <w:pPr>
        <w:numPr>
          <w:ilvl w:val="0"/>
          <w:numId w:val="17"/>
        </w:numPr>
        <w:spacing w:after="0" w:line="241" w:lineRule="auto"/>
        <w:jc w:val="both"/>
      </w:pPr>
      <w:r>
        <w:rPr>
          <w:rStyle w:val="Hyperlink1"/>
        </w:rPr>
        <w:t>Za osoby niepełnoletnie odpowiedzialność ponoszą ich rodzice lub opiekunowie prawni. Osoby te zobowiązane są do sprawowania odpowiedniej pieczy nad osobami niepełnoletnimi w czasie przebywania na terenie obiekt</w:t>
      </w:r>
      <w:r>
        <w:rPr>
          <w:rStyle w:val="Brak"/>
          <w:lang w:val="es-ES_tradnl"/>
        </w:rPr>
        <w:t>ó</w:t>
      </w:r>
      <w:r>
        <w:rPr>
          <w:rStyle w:val="Hyperlink1"/>
        </w:rPr>
        <w:t>w i teren</w:t>
      </w:r>
      <w:r>
        <w:rPr>
          <w:rStyle w:val="Brak"/>
          <w:lang w:val="es-ES_tradnl"/>
        </w:rPr>
        <w:t>ó</w:t>
      </w:r>
      <w:r>
        <w:rPr>
          <w:rStyle w:val="Hyperlink1"/>
        </w:rPr>
        <w:t>w przylegających do obiekt</w:t>
      </w:r>
      <w:r>
        <w:rPr>
          <w:rStyle w:val="Brak"/>
          <w:lang w:val="es-ES_tradnl"/>
        </w:rPr>
        <w:t>ó</w:t>
      </w:r>
      <w:r>
        <w:rPr>
          <w:rStyle w:val="Hyperlink1"/>
        </w:rPr>
        <w:t>w Cricoteki.</w:t>
      </w:r>
    </w:p>
    <w:p w14:paraId="2E5B4817" w14:textId="77777777" w:rsidR="003B2F60" w:rsidRDefault="00A361D3">
      <w:pPr>
        <w:numPr>
          <w:ilvl w:val="0"/>
          <w:numId w:val="17"/>
        </w:numPr>
        <w:spacing w:after="0" w:line="241" w:lineRule="auto"/>
        <w:jc w:val="both"/>
      </w:pPr>
      <w:r>
        <w:rPr>
          <w:rStyle w:val="Hyperlink1"/>
        </w:rPr>
        <w:t>Na terenie obiekt</w:t>
      </w:r>
      <w:r>
        <w:rPr>
          <w:rStyle w:val="Brak"/>
          <w:lang w:val="es-ES_tradnl"/>
        </w:rPr>
        <w:t>ó</w:t>
      </w:r>
      <w:r>
        <w:rPr>
          <w:rStyle w:val="Hyperlink1"/>
        </w:rPr>
        <w:t>w Cricoteki zabrania się:</w:t>
      </w:r>
    </w:p>
    <w:p w14:paraId="7EE96056" w14:textId="77777777" w:rsidR="003B2F60" w:rsidRDefault="00A361D3">
      <w:pPr>
        <w:numPr>
          <w:ilvl w:val="1"/>
          <w:numId w:val="17"/>
        </w:numPr>
        <w:spacing w:after="0" w:line="235" w:lineRule="auto"/>
        <w:jc w:val="both"/>
      </w:pPr>
      <w:r>
        <w:rPr>
          <w:rStyle w:val="Hyperlink1"/>
        </w:rPr>
        <w:t>wnoszenia broni palnej, ostrych przedmiot</w:t>
      </w:r>
      <w:r>
        <w:rPr>
          <w:rStyle w:val="Brak"/>
          <w:lang w:val="es-ES_tradnl"/>
        </w:rPr>
        <w:t>ó</w:t>
      </w:r>
      <w:r>
        <w:rPr>
          <w:rStyle w:val="Hyperlink1"/>
        </w:rPr>
        <w:t>w oraz innych niebezpiecznych narzędzi;</w:t>
      </w:r>
    </w:p>
    <w:p w14:paraId="5A21B61B" w14:textId="77777777" w:rsidR="003B2F60" w:rsidRDefault="003B2F60">
      <w:pPr>
        <w:spacing w:after="0" w:line="20" w:lineRule="exact"/>
        <w:jc w:val="both"/>
        <w:rPr>
          <w:rStyle w:val="Hyperlink1"/>
          <w:sz w:val="20"/>
          <w:szCs w:val="20"/>
        </w:rPr>
      </w:pPr>
    </w:p>
    <w:p w14:paraId="5A54152E" w14:textId="77777777" w:rsidR="003B2F60" w:rsidRDefault="00A361D3">
      <w:pPr>
        <w:numPr>
          <w:ilvl w:val="1"/>
          <w:numId w:val="17"/>
        </w:numPr>
        <w:spacing w:after="0" w:line="20" w:lineRule="atLeast"/>
        <w:jc w:val="both"/>
      </w:pPr>
      <w:r>
        <w:rPr>
          <w:rStyle w:val="Hyperlink1"/>
        </w:rPr>
        <w:t>zaśmiecania;</w:t>
      </w:r>
    </w:p>
    <w:p w14:paraId="66BD6AB6" w14:textId="77777777" w:rsidR="003B2F60" w:rsidRDefault="00A361D3">
      <w:pPr>
        <w:numPr>
          <w:ilvl w:val="1"/>
          <w:numId w:val="17"/>
        </w:numPr>
        <w:spacing w:after="0" w:line="20" w:lineRule="atLeast"/>
        <w:jc w:val="both"/>
      </w:pPr>
      <w:r>
        <w:rPr>
          <w:rStyle w:val="Hyperlink1"/>
        </w:rPr>
        <w:t xml:space="preserve">spożywania </w:t>
      </w:r>
      <w:proofErr w:type="spellStart"/>
      <w:r>
        <w:rPr>
          <w:rStyle w:val="Hyperlink1"/>
        </w:rPr>
        <w:t>posiłk</w:t>
      </w:r>
      <w:proofErr w:type="spellEnd"/>
      <w:r>
        <w:rPr>
          <w:rStyle w:val="Brak"/>
          <w:lang w:val="es-ES_tradnl"/>
        </w:rPr>
        <w:t>ó</w:t>
      </w:r>
      <w:r>
        <w:rPr>
          <w:rStyle w:val="Hyperlink1"/>
        </w:rPr>
        <w:t xml:space="preserve">w i </w:t>
      </w:r>
      <w:proofErr w:type="spellStart"/>
      <w:r>
        <w:rPr>
          <w:rStyle w:val="Hyperlink1"/>
        </w:rPr>
        <w:t>napoj</w:t>
      </w:r>
      <w:proofErr w:type="spellEnd"/>
      <w:r>
        <w:rPr>
          <w:rStyle w:val="Brak"/>
          <w:lang w:val="es-ES_tradnl"/>
        </w:rPr>
        <w:t>ó</w:t>
      </w:r>
      <w:r>
        <w:rPr>
          <w:rStyle w:val="Hyperlink1"/>
        </w:rPr>
        <w:t xml:space="preserve">w, w tym </w:t>
      </w:r>
      <w:proofErr w:type="spellStart"/>
      <w:r>
        <w:rPr>
          <w:rStyle w:val="Hyperlink1"/>
        </w:rPr>
        <w:t>napoj</w:t>
      </w:r>
      <w:proofErr w:type="spellEnd"/>
      <w:r>
        <w:rPr>
          <w:rStyle w:val="Brak"/>
          <w:lang w:val="es-ES_tradnl"/>
        </w:rPr>
        <w:t>ó</w:t>
      </w:r>
      <w:r>
        <w:rPr>
          <w:rStyle w:val="Hyperlink1"/>
        </w:rPr>
        <w:t>w alkoholowych, poza wyznaczonymi do tego miejscami;</w:t>
      </w:r>
    </w:p>
    <w:p w14:paraId="0BB3C2A1" w14:textId="77777777" w:rsidR="003B2F60" w:rsidRDefault="00A361D3">
      <w:pPr>
        <w:numPr>
          <w:ilvl w:val="1"/>
          <w:numId w:val="17"/>
        </w:numPr>
        <w:spacing w:after="0" w:line="20" w:lineRule="atLeast"/>
        <w:jc w:val="both"/>
      </w:pPr>
      <w:r>
        <w:rPr>
          <w:rStyle w:val="Hyperlink1"/>
        </w:rPr>
        <w:t xml:space="preserve">zachowania się w </w:t>
      </w:r>
      <w:proofErr w:type="spellStart"/>
      <w:r>
        <w:rPr>
          <w:rStyle w:val="Hyperlink1"/>
        </w:rPr>
        <w:t>spos</w:t>
      </w:r>
      <w:proofErr w:type="spellEnd"/>
      <w:r>
        <w:rPr>
          <w:rStyle w:val="Brak"/>
          <w:lang w:val="es-ES_tradnl"/>
        </w:rPr>
        <w:t>ó</w:t>
      </w:r>
      <w:r>
        <w:rPr>
          <w:rStyle w:val="Hyperlink1"/>
        </w:rPr>
        <w:t>b utrudniający lub uniemożliwiający zwiedzanie ekspozycji innym osobom;</w:t>
      </w:r>
    </w:p>
    <w:p w14:paraId="0A3E4D4B" w14:textId="77777777" w:rsidR="003B2F60" w:rsidRDefault="00A361D3">
      <w:pPr>
        <w:numPr>
          <w:ilvl w:val="1"/>
          <w:numId w:val="17"/>
        </w:numPr>
        <w:spacing w:after="0" w:line="20" w:lineRule="atLeast"/>
        <w:jc w:val="both"/>
      </w:pPr>
      <w:r>
        <w:rPr>
          <w:rStyle w:val="Hyperlink1"/>
        </w:rPr>
        <w:t>używania otwartego ognia oraz palenia tytoniu i e-papieros</w:t>
      </w:r>
      <w:r>
        <w:rPr>
          <w:rStyle w:val="Brak"/>
          <w:lang w:val="es-ES_tradnl"/>
        </w:rPr>
        <w:t>ó</w:t>
      </w:r>
      <w:r w:rsidRPr="00032239">
        <w:rPr>
          <w:rStyle w:val="Brak"/>
        </w:rPr>
        <w:t>w;</w:t>
      </w:r>
    </w:p>
    <w:p w14:paraId="1327EF92" w14:textId="77777777" w:rsidR="003B2F60" w:rsidRDefault="00A361D3">
      <w:pPr>
        <w:numPr>
          <w:ilvl w:val="1"/>
          <w:numId w:val="17"/>
        </w:numPr>
        <w:spacing w:after="0" w:line="20" w:lineRule="atLeast"/>
        <w:jc w:val="both"/>
      </w:pPr>
      <w:r>
        <w:rPr>
          <w:rStyle w:val="Hyperlink1"/>
        </w:rPr>
        <w:t>fotografowania z użyciem statywu oraz lampy błyskowej;</w:t>
      </w:r>
    </w:p>
    <w:p w14:paraId="7E1E65CA" w14:textId="77777777" w:rsidR="003B2F60" w:rsidRDefault="00A361D3">
      <w:pPr>
        <w:numPr>
          <w:ilvl w:val="1"/>
          <w:numId w:val="17"/>
        </w:numPr>
        <w:spacing w:after="0" w:line="20" w:lineRule="atLeast"/>
        <w:jc w:val="both"/>
      </w:pPr>
      <w:r>
        <w:rPr>
          <w:rStyle w:val="Hyperlink1"/>
        </w:rPr>
        <w:t xml:space="preserve">prowadzenia </w:t>
      </w:r>
      <w:proofErr w:type="spellStart"/>
      <w:r>
        <w:rPr>
          <w:rStyle w:val="Hyperlink1"/>
        </w:rPr>
        <w:t>rozm</w:t>
      </w:r>
      <w:proofErr w:type="spellEnd"/>
      <w:r>
        <w:rPr>
          <w:rStyle w:val="Brak"/>
          <w:lang w:val="es-ES_tradnl"/>
        </w:rPr>
        <w:t>ó</w:t>
      </w:r>
      <w:r>
        <w:rPr>
          <w:rStyle w:val="Hyperlink1"/>
        </w:rPr>
        <w:t>w przez telefony kom</w:t>
      </w:r>
      <w:r>
        <w:rPr>
          <w:rStyle w:val="Brak"/>
          <w:lang w:val="es-ES_tradnl"/>
        </w:rPr>
        <w:t>ó</w:t>
      </w:r>
      <w:proofErr w:type="spellStart"/>
      <w:r>
        <w:rPr>
          <w:rStyle w:val="Hyperlink1"/>
        </w:rPr>
        <w:t>rkowe</w:t>
      </w:r>
      <w:proofErr w:type="spellEnd"/>
      <w:r>
        <w:rPr>
          <w:rStyle w:val="Hyperlink1"/>
        </w:rPr>
        <w:t xml:space="preserve"> oraz przy użyciu innego rodzaju </w:t>
      </w:r>
      <w:proofErr w:type="spellStart"/>
      <w:r>
        <w:rPr>
          <w:rStyle w:val="Hyperlink1"/>
        </w:rPr>
        <w:t>środk</w:t>
      </w:r>
      <w:proofErr w:type="spellEnd"/>
      <w:r>
        <w:rPr>
          <w:rStyle w:val="Brak"/>
          <w:lang w:val="es-ES_tradnl"/>
        </w:rPr>
        <w:t>ó</w:t>
      </w:r>
      <w:r>
        <w:rPr>
          <w:rStyle w:val="Hyperlink1"/>
        </w:rPr>
        <w:t>w porozumiewania się na odległość w trakcie zwiedzania wystaw i ekspozycji;</w:t>
      </w:r>
    </w:p>
    <w:p w14:paraId="6F33E799" w14:textId="48F9A16B" w:rsidR="003B2F60" w:rsidRDefault="00A361D3">
      <w:pPr>
        <w:numPr>
          <w:ilvl w:val="1"/>
          <w:numId w:val="17"/>
        </w:numPr>
        <w:spacing w:after="0" w:line="20" w:lineRule="atLeast"/>
        <w:jc w:val="both"/>
      </w:pPr>
      <w:r>
        <w:rPr>
          <w:rStyle w:val="Hyperlink1"/>
        </w:rPr>
        <w:t xml:space="preserve">wchodzenia do pomieszczeń nieprzeznaczonych dla </w:t>
      </w:r>
      <w:r w:rsidR="00613D5F">
        <w:rPr>
          <w:rStyle w:val="Hyperlink1"/>
        </w:rPr>
        <w:t>odwiedzających</w:t>
      </w:r>
      <w:r>
        <w:rPr>
          <w:rStyle w:val="Hyperlink1"/>
        </w:rPr>
        <w:t>;</w:t>
      </w:r>
    </w:p>
    <w:p w14:paraId="3548C41B" w14:textId="77777777" w:rsidR="003B2F60" w:rsidRDefault="00A361D3">
      <w:pPr>
        <w:numPr>
          <w:ilvl w:val="1"/>
          <w:numId w:val="17"/>
        </w:numPr>
        <w:spacing w:after="0" w:line="20" w:lineRule="atLeast"/>
        <w:jc w:val="both"/>
      </w:pPr>
      <w:r>
        <w:rPr>
          <w:rStyle w:val="Hyperlink1"/>
        </w:rPr>
        <w:t>wnoszenia na teren obiekt</w:t>
      </w:r>
      <w:r>
        <w:rPr>
          <w:rStyle w:val="Brak"/>
          <w:lang w:val="es-ES_tradnl"/>
        </w:rPr>
        <w:t>ó</w:t>
      </w:r>
      <w:r>
        <w:rPr>
          <w:rStyle w:val="Hyperlink1"/>
        </w:rPr>
        <w:t>w rower</w:t>
      </w:r>
      <w:r>
        <w:rPr>
          <w:rStyle w:val="Brak"/>
          <w:lang w:val="es-ES_tradnl"/>
        </w:rPr>
        <w:t>ó</w:t>
      </w:r>
      <w:r>
        <w:rPr>
          <w:rStyle w:val="Hyperlink1"/>
        </w:rPr>
        <w:t xml:space="preserve">w, </w:t>
      </w:r>
      <w:proofErr w:type="spellStart"/>
      <w:r>
        <w:rPr>
          <w:rStyle w:val="Hyperlink1"/>
        </w:rPr>
        <w:t>hulajn</w:t>
      </w:r>
      <w:proofErr w:type="spellEnd"/>
      <w:r>
        <w:rPr>
          <w:rStyle w:val="Brak"/>
          <w:lang w:val="es-ES_tradnl"/>
        </w:rPr>
        <w:t>ó</w:t>
      </w:r>
      <w:r>
        <w:rPr>
          <w:rStyle w:val="Hyperlink1"/>
        </w:rPr>
        <w:t>g, deskorolek, itp.;</w:t>
      </w:r>
    </w:p>
    <w:p w14:paraId="43980C76" w14:textId="77777777" w:rsidR="003B2F60" w:rsidRDefault="00A361D3">
      <w:pPr>
        <w:numPr>
          <w:ilvl w:val="1"/>
          <w:numId w:val="17"/>
        </w:numPr>
        <w:spacing w:after="0" w:line="20" w:lineRule="atLeast"/>
        <w:jc w:val="both"/>
      </w:pPr>
      <w:r>
        <w:rPr>
          <w:rStyle w:val="Hyperlink1"/>
        </w:rPr>
        <w:t>biegania lub ślizgania się po posadzce;</w:t>
      </w:r>
    </w:p>
    <w:p w14:paraId="3B22DDBD" w14:textId="77777777" w:rsidR="003B2F60" w:rsidRDefault="00A361D3">
      <w:pPr>
        <w:numPr>
          <w:ilvl w:val="1"/>
          <w:numId w:val="17"/>
        </w:numPr>
        <w:spacing w:after="0" w:line="20" w:lineRule="atLeast"/>
        <w:jc w:val="both"/>
      </w:pPr>
      <w:r>
        <w:rPr>
          <w:rStyle w:val="Hyperlink1"/>
        </w:rPr>
        <w:t>dotykania eksponat</w:t>
      </w:r>
      <w:r>
        <w:rPr>
          <w:rStyle w:val="Brak"/>
          <w:lang w:val="es-ES_tradnl"/>
        </w:rPr>
        <w:t>ó</w:t>
      </w:r>
      <w:r>
        <w:rPr>
          <w:rStyle w:val="Hyperlink1"/>
        </w:rPr>
        <w:t>w i element</w:t>
      </w:r>
      <w:r>
        <w:rPr>
          <w:rStyle w:val="Brak"/>
          <w:lang w:val="es-ES_tradnl"/>
        </w:rPr>
        <w:t>ó</w:t>
      </w:r>
      <w:r>
        <w:rPr>
          <w:rStyle w:val="Hyperlink1"/>
        </w:rPr>
        <w:t>w wystroju wnętrz, za wyjątkiem eksponat</w:t>
      </w:r>
      <w:r>
        <w:rPr>
          <w:rStyle w:val="Brak"/>
          <w:lang w:val="es-ES_tradnl"/>
        </w:rPr>
        <w:t>ó</w:t>
      </w:r>
      <w:r>
        <w:rPr>
          <w:rStyle w:val="Hyperlink1"/>
        </w:rPr>
        <w:t>w specjalnie do tego przeznaczonych i odpowiednio oznaczonych;</w:t>
      </w:r>
    </w:p>
    <w:p w14:paraId="43A17174" w14:textId="77777777" w:rsidR="003B2F60" w:rsidRDefault="00A361D3">
      <w:pPr>
        <w:numPr>
          <w:ilvl w:val="1"/>
          <w:numId w:val="17"/>
        </w:numPr>
        <w:spacing w:after="0" w:line="20" w:lineRule="atLeast"/>
        <w:jc w:val="both"/>
      </w:pPr>
      <w:r>
        <w:rPr>
          <w:rStyle w:val="Hyperlink1"/>
        </w:rPr>
        <w:t xml:space="preserve">przebywania na terenie obiektu pod wpływem alkoholu lub substancji, </w:t>
      </w:r>
      <w:proofErr w:type="spellStart"/>
      <w:r>
        <w:rPr>
          <w:rStyle w:val="Hyperlink1"/>
        </w:rPr>
        <w:t>kt</w:t>
      </w:r>
      <w:proofErr w:type="spellEnd"/>
      <w:r>
        <w:rPr>
          <w:rStyle w:val="Brak"/>
          <w:lang w:val="es-ES_tradnl"/>
        </w:rPr>
        <w:t>ó</w:t>
      </w:r>
      <w:proofErr w:type="spellStart"/>
      <w:r>
        <w:rPr>
          <w:rStyle w:val="Hyperlink1"/>
        </w:rPr>
        <w:t>rych</w:t>
      </w:r>
      <w:proofErr w:type="spellEnd"/>
      <w:r>
        <w:rPr>
          <w:rStyle w:val="Hyperlink1"/>
        </w:rPr>
        <w:t xml:space="preserve"> przyjęcie wywołuje skutki podobne do </w:t>
      </w:r>
      <w:proofErr w:type="spellStart"/>
      <w:r>
        <w:rPr>
          <w:rStyle w:val="Hyperlink1"/>
        </w:rPr>
        <w:t>skutk</w:t>
      </w:r>
      <w:proofErr w:type="spellEnd"/>
      <w:r>
        <w:rPr>
          <w:rStyle w:val="Brak"/>
          <w:lang w:val="es-ES_tradnl"/>
        </w:rPr>
        <w:t>ó</w:t>
      </w:r>
      <w:r>
        <w:rPr>
          <w:rStyle w:val="Hyperlink1"/>
        </w:rPr>
        <w:t>w spożycia alkoholu</w:t>
      </w:r>
    </w:p>
    <w:p w14:paraId="238A4828" w14:textId="77777777" w:rsidR="003B2F60" w:rsidRDefault="00A361D3">
      <w:pPr>
        <w:numPr>
          <w:ilvl w:val="0"/>
          <w:numId w:val="17"/>
        </w:numPr>
        <w:spacing w:after="0" w:line="20" w:lineRule="atLeast"/>
        <w:jc w:val="both"/>
      </w:pPr>
      <w:r>
        <w:rPr>
          <w:rStyle w:val="Hyperlink1"/>
        </w:rPr>
        <w:t xml:space="preserve">Zabrania się wprowadzania zwierząt do sal ekspozycyjnych, Sali Edukacyjnej, Sali Teatralnej, z wyjątkiem </w:t>
      </w:r>
      <w:proofErr w:type="spellStart"/>
      <w:r>
        <w:rPr>
          <w:rStyle w:val="Hyperlink1"/>
        </w:rPr>
        <w:t>ps</w:t>
      </w:r>
      <w:proofErr w:type="spellEnd"/>
      <w:r>
        <w:rPr>
          <w:rStyle w:val="Brak"/>
          <w:lang w:val="es-ES_tradnl"/>
        </w:rPr>
        <w:t>ó</w:t>
      </w:r>
      <w:r>
        <w:rPr>
          <w:rStyle w:val="Hyperlink1"/>
        </w:rPr>
        <w:t>w asystujących. Obsługa obiektu może w uzasadnionych przypadkach odm</w:t>
      </w:r>
      <w:r>
        <w:rPr>
          <w:rStyle w:val="Brak"/>
          <w:lang w:val="es-ES_tradnl"/>
        </w:rPr>
        <w:t>ó</w:t>
      </w:r>
      <w:r>
        <w:rPr>
          <w:rStyle w:val="Hyperlink1"/>
        </w:rPr>
        <w:t>wić wstępu na teren obiektu osobom ze zwierzętami.</w:t>
      </w:r>
    </w:p>
    <w:p w14:paraId="0AFEF848" w14:textId="2BB272BE" w:rsidR="003B2F60" w:rsidRDefault="00A361D3">
      <w:pPr>
        <w:numPr>
          <w:ilvl w:val="0"/>
          <w:numId w:val="17"/>
        </w:numPr>
        <w:spacing w:after="0" w:line="238" w:lineRule="auto"/>
        <w:jc w:val="both"/>
      </w:pPr>
      <w:r>
        <w:rPr>
          <w:rStyle w:val="Hyperlink1"/>
        </w:rPr>
        <w:t xml:space="preserve">Ze względu na prowadzoną w obiektach Cricoteki działalność kulturalną, artystyczną i oświatową oraz publiczną ich dostępność </w:t>
      </w:r>
      <w:r w:rsidR="00613D5F">
        <w:rPr>
          <w:rStyle w:val="Hyperlink1"/>
        </w:rPr>
        <w:t xml:space="preserve">odwiedzający </w:t>
      </w:r>
      <w:r>
        <w:rPr>
          <w:rStyle w:val="Hyperlink1"/>
        </w:rPr>
        <w:t>proszeni są o dostosowanie stroju do tych okoliczności.</w:t>
      </w:r>
    </w:p>
    <w:p w14:paraId="72879C26" w14:textId="77777777" w:rsidR="003B2F60" w:rsidRDefault="003B2F60">
      <w:pPr>
        <w:spacing w:after="0" w:line="20" w:lineRule="exact"/>
        <w:jc w:val="both"/>
        <w:rPr>
          <w:rStyle w:val="Hyperlink1"/>
          <w:sz w:val="20"/>
          <w:szCs w:val="20"/>
        </w:rPr>
      </w:pPr>
    </w:p>
    <w:p w14:paraId="577E4E45" w14:textId="186D3D30" w:rsidR="003B2F60" w:rsidRDefault="00A361D3" w:rsidP="00032239">
      <w:pPr>
        <w:numPr>
          <w:ilvl w:val="0"/>
          <w:numId w:val="17"/>
        </w:numPr>
        <w:tabs>
          <w:tab w:val="left" w:pos="8080"/>
        </w:tabs>
        <w:spacing w:after="0" w:line="20" w:lineRule="atLeast"/>
        <w:jc w:val="both"/>
      </w:pPr>
      <w:r>
        <w:rPr>
          <w:rStyle w:val="Hyperlink1"/>
        </w:rPr>
        <w:t>Budynek Cricoteki przy ul. Nadwiślańskiej 2–4 w Krakowie jest przystosowany dla os</w:t>
      </w:r>
      <w:r>
        <w:rPr>
          <w:rStyle w:val="Brak"/>
          <w:lang w:val="es-ES_tradnl"/>
        </w:rPr>
        <w:t>ó</w:t>
      </w:r>
      <w:r>
        <w:rPr>
          <w:rStyle w:val="Hyperlink1"/>
        </w:rPr>
        <w:t>b z niepełnosprawnościami. W recepcji budynku istnieje możliwość wypożyczenia w</w:t>
      </w:r>
      <w:r>
        <w:rPr>
          <w:rStyle w:val="Brak"/>
          <w:lang w:val="es-ES_tradnl"/>
        </w:rPr>
        <w:t>ó</w:t>
      </w:r>
      <w:proofErr w:type="spellStart"/>
      <w:r>
        <w:rPr>
          <w:rStyle w:val="Hyperlink1"/>
        </w:rPr>
        <w:t>zka</w:t>
      </w:r>
      <w:proofErr w:type="spellEnd"/>
      <w:r>
        <w:rPr>
          <w:rStyle w:val="Hyperlink1"/>
        </w:rPr>
        <w:t xml:space="preserve"> dla os</w:t>
      </w:r>
      <w:r>
        <w:rPr>
          <w:rStyle w:val="Brak"/>
          <w:lang w:val="es-ES_tradnl"/>
        </w:rPr>
        <w:t>ó</w:t>
      </w:r>
      <w:r>
        <w:rPr>
          <w:rStyle w:val="Hyperlink1"/>
        </w:rPr>
        <w:t>b o ograniczonej sprawności ruchowej</w:t>
      </w:r>
      <w:r w:rsidR="00647C65">
        <w:rPr>
          <w:rStyle w:val="Hyperlink1"/>
        </w:rPr>
        <w:t xml:space="preserve">, kasa Cricoteki wyposażona jest w pętlę indukcyjną. </w:t>
      </w:r>
      <w:r w:rsidR="00647C65">
        <w:rPr>
          <w:rStyle w:val="Hyperlink1"/>
        </w:rPr>
        <w:lastRenderedPageBreak/>
        <w:t>Szczegółowe informacje dotyczące dostępności budynku oraz oferty są umieszczone na stronie internetowej</w:t>
      </w:r>
      <w:r w:rsidR="00F50666">
        <w:rPr>
          <w:rStyle w:val="Hyperlink1"/>
        </w:rPr>
        <w:t xml:space="preserve">: </w:t>
      </w:r>
      <w:r w:rsidR="00F50666">
        <w:rPr>
          <w:rStyle w:val="Brak"/>
          <w:color w:val="0000FF"/>
          <w:u w:val="single" w:color="0000FF"/>
        </w:rPr>
        <w:t>https://www.cricoteka.pl/pl/</w:t>
      </w:r>
    </w:p>
    <w:p w14:paraId="238D9FA2" w14:textId="6DF20BB7" w:rsidR="003B2F60" w:rsidRDefault="00A361D3">
      <w:pPr>
        <w:numPr>
          <w:ilvl w:val="0"/>
          <w:numId w:val="17"/>
        </w:numPr>
        <w:spacing w:after="0" w:line="20" w:lineRule="atLeast"/>
        <w:jc w:val="both"/>
      </w:pPr>
      <w:r>
        <w:rPr>
          <w:rStyle w:val="Hyperlink1"/>
        </w:rPr>
        <w:t xml:space="preserve">Obsługa Cricoteki uprawniona jest do </w:t>
      </w:r>
      <w:proofErr w:type="spellStart"/>
      <w:r>
        <w:rPr>
          <w:rStyle w:val="Hyperlink1"/>
        </w:rPr>
        <w:t>zwr</w:t>
      </w:r>
      <w:proofErr w:type="spellEnd"/>
      <w:r>
        <w:rPr>
          <w:rStyle w:val="Brak"/>
          <w:lang w:val="es-ES_tradnl"/>
        </w:rPr>
        <w:t>ó</w:t>
      </w:r>
      <w:proofErr w:type="spellStart"/>
      <w:r>
        <w:rPr>
          <w:rStyle w:val="Hyperlink1"/>
        </w:rPr>
        <w:t>cenia</w:t>
      </w:r>
      <w:proofErr w:type="spellEnd"/>
      <w:r>
        <w:rPr>
          <w:rStyle w:val="Hyperlink1"/>
        </w:rPr>
        <w:t xml:space="preserve"> uwagi zwiedzającym, </w:t>
      </w:r>
      <w:proofErr w:type="spellStart"/>
      <w:r>
        <w:rPr>
          <w:rStyle w:val="Hyperlink1"/>
        </w:rPr>
        <w:t>kt</w:t>
      </w:r>
      <w:proofErr w:type="spellEnd"/>
      <w:r>
        <w:rPr>
          <w:rStyle w:val="Brak"/>
          <w:lang w:val="es-ES_tradnl"/>
        </w:rPr>
        <w:t>ó</w:t>
      </w:r>
      <w:proofErr w:type="spellStart"/>
      <w:r>
        <w:rPr>
          <w:rStyle w:val="Hyperlink1"/>
        </w:rPr>
        <w:t>rzy</w:t>
      </w:r>
      <w:proofErr w:type="spellEnd"/>
      <w:r>
        <w:rPr>
          <w:rStyle w:val="Hyperlink1"/>
        </w:rPr>
        <w:t xml:space="preserve"> nie stosują się do postanowień Regulaminu, a w przypadku odmowy </w:t>
      </w:r>
      <w:r w:rsidR="001B4B9C">
        <w:rPr>
          <w:rStyle w:val="Hyperlink1"/>
        </w:rPr>
        <w:t>skierowania do zwiedzającego</w:t>
      </w:r>
      <w:r>
        <w:rPr>
          <w:rStyle w:val="Hyperlink1"/>
        </w:rPr>
        <w:t xml:space="preserve"> p</w:t>
      </w:r>
      <w:r w:rsidR="00605EC2">
        <w:rPr>
          <w:rStyle w:val="Hyperlink1"/>
        </w:rPr>
        <w:t>rośby</w:t>
      </w:r>
      <w:r>
        <w:rPr>
          <w:rStyle w:val="Hyperlink1"/>
        </w:rPr>
        <w:t xml:space="preserve"> o opuszczenie obiekt</w:t>
      </w:r>
      <w:r w:rsidR="001B4B9C">
        <w:rPr>
          <w:rStyle w:val="Hyperlink1"/>
        </w:rPr>
        <w:t>u</w:t>
      </w:r>
      <w:r>
        <w:rPr>
          <w:rStyle w:val="Hyperlink1"/>
        </w:rPr>
        <w:t xml:space="preserve"> Cricoteki. W przypadku, gdy zwiedzający pomimo upomnienia ze strony obsługi Cricoteki dopuszcza się zachowań naruszających ustalony porządek, w </w:t>
      </w:r>
      <w:proofErr w:type="spellStart"/>
      <w:r>
        <w:rPr>
          <w:rStyle w:val="Hyperlink1"/>
        </w:rPr>
        <w:t>szczeg</w:t>
      </w:r>
      <w:proofErr w:type="spellEnd"/>
      <w:r>
        <w:rPr>
          <w:rStyle w:val="Brak"/>
          <w:lang w:val="es-ES_tradnl"/>
        </w:rPr>
        <w:t>ó</w:t>
      </w:r>
      <w:proofErr w:type="spellStart"/>
      <w:r>
        <w:rPr>
          <w:rStyle w:val="Hyperlink1"/>
        </w:rPr>
        <w:t>lności</w:t>
      </w:r>
      <w:proofErr w:type="spellEnd"/>
      <w:r>
        <w:rPr>
          <w:rStyle w:val="Hyperlink1"/>
        </w:rPr>
        <w:t xml:space="preserve"> takich, </w:t>
      </w:r>
      <w:proofErr w:type="spellStart"/>
      <w:r>
        <w:rPr>
          <w:rStyle w:val="Hyperlink1"/>
        </w:rPr>
        <w:t>kt</w:t>
      </w:r>
      <w:proofErr w:type="spellEnd"/>
      <w:r>
        <w:rPr>
          <w:rStyle w:val="Brak"/>
          <w:lang w:val="es-ES_tradnl"/>
        </w:rPr>
        <w:t>ó</w:t>
      </w:r>
      <w:r>
        <w:rPr>
          <w:rStyle w:val="Hyperlink1"/>
        </w:rPr>
        <w:t xml:space="preserve">re mogą skutkować </w:t>
      </w:r>
      <w:r>
        <w:rPr>
          <w:rStyle w:val="Brak"/>
          <w:lang w:val="pt-PT"/>
        </w:rPr>
        <w:t>utrat</w:t>
      </w:r>
      <w:r>
        <w:rPr>
          <w:rStyle w:val="Hyperlink1"/>
        </w:rPr>
        <w:t>ą zdrowia, życia lub stanowią zagrożenie dla mienia Cricoteki lub innych os</w:t>
      </w:r>
      <w:r>
        <w:rPr>
          <w:rStyle w:val="Brak"/>
          <w:lang w:val="es-ES_tradnl"/>
        </w:rPr>
        <w:t>ó</w:t>
      </w:r>
      <w:r>
        <w:rPr>
          <w:rStyle w:val="Hyperlink1"/>
        </w:rPr>
        <w:t>b, obsługa Cricoteki jest uprawniona</w:t>
      </w:r>
      <w:bookmarkStart w:id="5" w:name="page4"/>
      <w:bookmarkEnd w:id="4"/>
      <w:r>
        <w:rPr>
          <w:rStyle w:val="Hyperlink1"/>
        </w:rPr>
        <w:t xml:space="preserve"> do wezwania ochrony obiektu, Policji, pogotowia ratunkowego lub straży pożarnej. W takim przypadku zwiedzający zostanie obciążony kosztami interwencji takich służb.</w:t>
      </w:r>
    </w:p>
    <w:p w14:paraId="0B31D947" w14:textId="77777777" w:rsidR="003B2F60" w:rsidRDefault="00A361D3">
      <w:pPr>
        <w:numPr>
          <w:ilvl w:val="0"/>
          <w:numId w:val="19"/>
        </w:numPr>
        <w:spacing w:after="0" w:line="20" w:lineRule="atLeast"/>
        <w:jc w:val="both"/>
      </w:pPr>
      <w:r>
        <w:rPr>
          <w:rStyle w:val="Hyperlink1"/>
        </w:rPr>
        <w:t>W przypadku zniszczenia lub uszkodzenia obiektu, jego wyposażenia bądź eksponat</w:t>
      </w:r>
      <w:r>
        <w:rPr>
          <w:rStyle w:val="Brak"/>
          <w:lang w:val="es-ES_tradnl"/>
        </w:rPr>
        <w:t>ó</w:t>
      </w:r>
      <w:r>
        <w:rPr>
          <w:rStyle w:val="Hyperlink1"/>
        </w:rPr>
        <w:t>w przez zwiedzającego obsługa Cricoteki uprawniona jest do żądania przekazania szczegółowych danych osobowych sprawcy w celu sporządzenia protokołu zdarzenia. W przypadku odmowy dobrowolnego udostępnienia niezbędnych danych wezwana zostanie Policja lub ochrona obiektu.</w:t>
      </w:r>
    </w:p>
    <w:p w14:paraId="126940F4" w14:textId="77777777" w:rsidR="003B2F60" w:rsidRDefault="003B2F60">
      <w:pPr>
        <w:spacing w:after="0" w:line="20" w:lineRule="exact"/>
        <w:jc w:val="both"/>
        <w:rPr>
          <w:rStyle w:val="Hyperlink1"/>
          <w:sz w:val="20"/>
          <w:szCs w:val="20"/>
        </w:rPr>
      </w:pPr>
    </w:p>
    <w:p w14:paraId="6AED810B" w14:textId="77777777" w:rsidR="003B2F60" w:rsidRDefault="00A361D3">
      <w:pPr>
        <w:numPr>
          <w:ilvl w:val="0"/>
          <w:numId w:val="19"/>
        </w:numPr>
        <w:spacing w:after="0" w:line="239" w:lineRule="auto"/>
        <w:jc w:val="both"/>
      </w:pPr>
      <w:r>
        <w:rPr>
          <w:rStyle w:val="Hyperlink1"/>
        </w:rPr>
        <w:t>Na terenie obiekt</w:t>
      </w:r>
      <w:r>
        <w:rPr>
          <w:rStyle w:val="Brak"/>
          <w:lang w:val="es-ES_tradnl"/>
        </w:rPr>
        <w:t>ó</w:t>
      </w:r>
      <w:r>
        <w:rPr>
          <w:rStyle w:val="Hyperlink1"/>
        </w:rPr>
        <w:t xml:space="preserve">w Cricoteki można wykonywać fotografie i nagrania video w ramach dozwolonego użytku prywatnego, zgodnie z przepisami ustawy z dnia 4 lutego 1994 o prawie autorskim i prawach pokrewnych (tj. Dz. U z 2021 r., poz. 1062 z </w:t>
      </w:r>
      <w:proofErr w:type="spellStart"/>
      <w:r>
        <w:rPr>
          <w:rStyle w:val="Hyperlink1"/>
        </w:rPr>
        <w:t>późn</w:t>
      </w:r>
      <w:proofErr w:type="spellEnd"/>
      <w:r>
        <w:rPr>
          <w:rStyle w:val="Hyperlink1"/>
        </w:rPr>
        <w:t>. zm.). Utrwalanie, reprodukowanie eksponat</w:t>
      </w:r>
      <w:r>
        <w:rPr>
          <w:rStyle w:val="Brak"/>
          <w:lang w:val="es-ES_tradnl"/>
        </w:rPr>
        <w:t>ó</w:t>
      </w:r>
      <w:r>
        <w:rPr>
          <w:rStyle w:val="Hyperlink1"/>
        </w:rPr>
        <w:t>w lub element</w:t>
      </w:r>
      <w:r>
        <w:rPr>
          <w:rStyle w:val="Brak"/>
          <w:lang w:val="es-ES_tradnl"/>
        </w:rPr>
        <w:t>ó</w:t>
      </w:r>
      <w:r>
        <w:rPr>
          <w:rStyle w:val="Hyperlink1"/>
        </w:rPr>
        <w:t xml:space="preserve">w aranżacji wystaw lub wykorzystywanie ich w inny </w:t>
      </w:r>
      <w:proofErr w:type="spellStart"/>
      <w:r>
        <w:rPr>
          <w:rStyle w:val="Hyperlink1"/>
        </w:rPr>
        <w:t>spos</w:t>
      </w:r>
      <w:proofErr w:type="spellEnd"/>
      <w:r>
        <w:rPr>
          <w:rStyle w:val="Brak"/>
          <w:lang w:val="es-ES_tradnl"/>
        </w:rPr>
        <w:t>ó</w:t>
      </w:r>
      <w:r>
        <w:rPr>
          <w:rStyle w:val="Hyperlink1"/>
        </w:rPr>
        <w:t xml:space="preserve">b ingerujący w prawa autorskie do </w:t>
      </w:r>
      <w:proofErr w:type="spellStart"/>
      <w:r>
        <w:rPr>
          <w:rStyle w:val="Hyperlink1"/>
        </w:rPr>
        <w:t>utwor</w:t>
      </w:r>
      <w:proofErr w:type="spellEnd"/>
      <w:r>
        <w:rPr>
          <w:rStyle w:val="Brak"/>
          <w:lang w:val="es-ES_tradnl"/>
        </w:rPr>
        <w:t>ó</w:t>
      </w:r>
      <w:r>
        <w:rPr>
          <w:rStyle w:val="Hyperlink1"/>
        </w:rPr>
        <w:t xml:space="preserve">w </w:t>
      </w:r>
      <w:proofErr w:type="spellStart"/>
      <w:r>
        <w:rPr>
          <w:rStyle w:val="Hyperlink1"/>
        </w:rPr>
        <w:t>w</w:t>
      </w:r>
      <w:proofErr w:type="spellEnd"/>
      <w:r>
        <w:rPr>
          <w:rStyle w:val="Hyperlink1"/>
        </w:rPr>
        <w:t xml:space="preserve"> rozumieniu ww. ustawy w zakresie przekraczającym dozwolony użytek wymaga zgody podmiot</w:t>
      </w:r>
      <w:r>
        <w:rPr>
          <w:rStyle w:val="Brak"/>
          <w:lang w:val="es-ES_tradnl"/>
        </w:rPr>
        <w:t>ó</w:t>
      </w:r>
      <w:r>
        <w:rPr>
          <w:rStyle w:val="Hyperlink1"/>
        </w:rPr>
        <w:t>w dysponujących prawami autorskimi do eksponat</w:t>
      </w:r>
      <w:r>
        <w:rPr>
          <w:rStyle w:val="Brak"/>
          <w:lang w:val="es-ES_tradnl"/>
        </w:rPr>
        <w:t>ó</w:t>
      </w:r>
      <w:r>
        <w:rPr>
          <w:rStyle w:val="Hyperlink1"/>
        </w:rPr>
        <w:t>w lub element</w:t>
      </w:r>
      <w:r>
        <w:rPr>
          <w:rStyle w:val="Brak"/>
          <w:lang w:val="es-ES_tradnl"/>
        </w:rPr>
        <w:t>ó</w:t>
      </w:r>
      <w:r>
        <w:rPr>
          <w:rStyle w:val="Hyperlink1"/>
        </w:rPr>
        <w:t>w aranżacji wystaw.</w:t>
      </w:r>
    </w:p>
    <w:p w14:paraId="347C69E0" w14:textId="77777777" w:rsidR="003B2F60" w:rsidRDefault="003B2F60">
      <w:pPr>
        <w:spacing w:after="0" w:line="20" w:lineRule="exact"/>
        <w:jc w:val="both"/>
        <w:rPr>
          <w:rStyle w:val="Hyperlink1"/>
          <w:sz w:val="20"/>
          <w:szCs w:val="20"/>
        </w:rPr>
      </w:pPr>
    </w:p>
    <w:p w14:paraId="23F678FD" w14:textId="77777777" w:rsidR="003B2F60" w:rsidRDefault="00A361D3">
      <w:pPr>
        <w:numPr>
          <w:ilvl w:val="0"/>
          <w:numId w:val="19"/>
        </w:numPr>
        <w:spacing w:after="0" w:line="20" w:lineRule="atLeast"/>
        <w:jc w:val="both"/>
      </w:pPr>
      <w:r>
        <w:rPr>
          <w:rStyle w:val="Hyperlink1"/>
        </w:rPr>
        <w:t xml:space="preserve">Ze </w:t>
      </w:r>
      <w:proofErr w:type="spellStart"/>
      <w:r>
        <w:rPr>
          <w:rStyle w:val="Hyperlink1"/>
        </w:rPr>
        <w:t>względ</w:t>
      </w:r>
      <w:proofErr w:type="spellEnd"/>
      <w:r>
        <w:rPr>
          <w:rStyle w:val="Brak"/>
          <w:lang w:val="es-ES_tradnl"/>
        </w:rPr>
        <w:t>ó</w:t>
      </w:r>
      <w:r>
        <w:rPr>
          <w:rStyle w:val="Hyperlink1"/>
        </w:rPr>
        <w:t xml:space="preserve">w bezpieczeństwa, w przypadku prowadzonych prac montażowych lub w innych </w:t>
      </w:r>
      <w:proofErr w:type="spellStart"/>
      <w:r>
        <w:rPr>
          <w:rStyle w:val="Hyperlink1"/>
        </w:rPr>
        <w:t>szczeg</w:t>
      </w:r>
      <w:proofErr w:type="spellEnd"/>
      <w:r>
        <w:rPr>
          <w:rStyle w:val="Brak"/>
          <w:lang w:val="es-ES_tradnl"/>
        </w:rPr>
        <w:t>ó</w:t>
      </w:r>
      <w:proofErr w:type="spellStart"/>
      <w:r>
        <w:rPr>
          <w:rStyle w:val="Hyperlink1"/>
        </w:rPr>
        <w:t>lnych</w:t>
      </w:r>
      <w:proofErr w:type="spellEnd"/>
      <w:r>
        <w:rPr>
          <w:rStyle w:val="Hyperlink1"/>
        </w:rPr>
        <w:t xml:space="preserve"> sytuacjach, dostęp do miejsc na terenie budynku może zostać decyzją Dyrektora Cricoteki ograniczony lub wyłączony.</w:t>
      </w:r>
    </w:p>
    <w:p w14:paraId="418C47BE" w14:textId="77777777" w:rsidR="003B2F60" w:rsidRDefault="00A361D3">
      <w:pPr>
        <w:numPr>
          <w:ilvl w:val="0"/>
          <w:numId w:val="19"/>
        </w:numPr>
        <w:spacing w:after="0" w:line="20" w:lineRule="atLeast"/>
        <w:jc w:val="both"/>
      </w:pPr>
      <w:r>
        <w:rPr>
          <w:rStyle w:val="Hyperlink1"/>
        </w:rPr>
        <w:t>Zwiedzający zobowiązani są do stosowania się do uwag i zaleceń wydawanych przez obsługę Cricoteki, dotyczących zasad zwiedzania obiekt</w:t>
      </w:r>
      <w:r>
        <w:rPr>
          <w:rStyle w:val="Brak"/>
          <w:lang w:val="es-ES_tradnl"/>
        </w:rPr>
        <w:t>ó</w:t>
      </w:r>
      <w:r>
        <w:rPr>
          <w:rStyle w:val="Hyperlink1"/>
        </w:rPr>
        <w:t>w Cricoteki i przebywania na ich terenie. W </w:t>
      </w:r>
      <w:proofErr w:type="spellStart"/>
      <w:r>
        <w:rPr>
          <w:rStyle w:val="Hyperlink1"/>
        </w:rPr>
        <w:t>szczeg</w:t>
      </w:r>
      <w:proofErr w:type="spellEnd"/>
      <w:r>
        <w:rPr>
          <w:rStyle w:val="Brak"/>
          <w:lang w:val="es-ES_tradnl"/>
        </w:rPr>
        <w:t>ó</w:t>
      </w:r>
      <w:proofErr w:type="spellStart"/>
      <w:r>
        <w:rPr>
          <w:rStyle w:val="Hyperlink1"/>
        </w:rPr>
        <w:t>lności</w:t>
      </w:r>
      <w:proofErr w:type="spellEnd"/>
      <w:r>
        <w:rPr>
          <w:rStyle w:val="Hyperlink1"/>
        </w:rPr>
        <w:t xml:space="preserve"> dotyczy to </w:t>
      </w:r>
      <w:proofErr w:type="spellStart"/>
      <w:r>
        <w:rPr>
          <w:rStyle w:val="Hyperlink1"/>
        </w:rPr>
        <w:t>przypadk</w:t>
      </w:r>
      <w:proofErr w:type="spellEnd"/>
      <w:r>
        <w:rPr>
          <w:rStyle w:val="Brak"/>
          <w:lang w:val="es-ES_tradnl"/>
        </w:rPr>
        <w:t>ó</w:t>
      </w:r>
      <w:r>
        <w:rPr>
          <w:rStyle w:val="Hyperlink1"/>
        </w:rPr>
        <w:t xml:space="preserve">w konieczności ewakuacji </w:t>
      </w:r>
      <w:proofErr w:type="spellStart"/>
      <w:r>
        <w:rPr>
          <w:rStyle w:val="Hyperlink1"/>
        </w:rPr>
        <w:t>budynk</w:t>
      </w:r>
      <w:proofErr w:type="spellEnd"/>
      <w:r>
        <w:rPr>
          <w:rStyle w:val="Brak"/>
          <w:lang w:val="es-ES_tradnl"/>
        </w:rPr>
        <w:t>ó</w:t>
      </w:r>
      <w:r>
        <w:rPr>
          <w:rStyle w:val="Hyperlink1"/>
        </w:rPr>
        <w:t>w.</w:t>
      </w:r>
    </w:p>
    <w:p w14:paraId="3DA928F4" w14:textId="77777777" w:rsidR="003B2F60" w:rsidRDefault="00A361D3">
      <w:pPr>
        <w:numPr>
          <w:ilvl w:val="0"/>
          <w:numId w:val="19"/>
        </w:numPr>
        <w:spacing w:after="0" w:line="20" w:lineRule="atLeast"/>
        <w:jc w:val="both"/>
      </w:pPr>
      <w:r>
        <w:rPr>
          <w:rStyle w:val="Hyperlink1"/>
        </w:rPr>
        <w:t>Zwiedzający zobowiązani są do stosowania się do obowiązujących na terenie obiekt</w:t>
      </w:r>
      <w:r>
        <w:rPr>
          <w:rStyle w:val="Brak"/>
          <w:lang w:val="es-ES_tradnl"/>
        </w:rPr>
        <w:t>ó</w:t>
      </w:r>
      <w:r>
        <w:rPr>
          <w:rStyle w:val="Hyperlink1"/>
        </w:rPr>
        <w:t xml:space="preserve">w Cricoteki instrukcji bezpieczeństwa pożarowego, </w:t>
      </w:r>
      <w:proofErr w:type="spellStart"/>
      <w:r>
        <w:rPr>
          <w:rStyle w:val="Hyperlink1"/>
        </w:rPr>
        <w:t>kt</w:t>
      </w:r>
      <w:proofErr w:type="spellEnd"/>
      <w:r>
        <w:rPr>
          <w:rStyle w:val="Brak"/>
          <w:lang w:val="es-ES_tradnl"/>
        </w:rPr>
        <w:t>ó</w:t>
      </w:r>
      <w:r>
        <w:rPr>
          <w:rStyle w:val="Hyperlink1"/>
        </w:rPr>
        <w:t>re dostępne są w widocznych miejscach na terenie obiekt</w:t>
      </w:r>
      <w:r>
        <w:rPr>
          <w:rStyle w:val="Brak"/>
          <w:lang w:val="es-ES_tradnl"/>
        </w:rPr>
        <w:t>ó</w:t>
      </w:r>
      <w:r>
        <w:rPr>
          <w:rStyle w:val="Hyperlink1"/>
        </w:rPr>
        <w:t>w.</w:t>
      </w:r>
    </w:p>
    <w:p w14:paraId="1D94E5D2" w14:textId="77777777" w:rsidR="003B2F60" w:rsidRDefault="003B2F60">
      <w:pPr>
        <w:spacing w:after="0" w:line="332" w:lineRule="exact"/>
        <w:jc w:val="both"/>
        <w:rPr>
          <w:rStyle w:val="Hyperlink1"/>
          <w:sz w:val="20"/>
          <w:szCs w:val="20"/>
        </w:rPr>
      </w:pPr>
    </w:p>
    <w:p w14:paraId="74416035" w14:textId="77777777" w:rsidR="003B2F60" w:rsidRDefault="00A361D3">
      <w:pPr>
        <w:tabs>
          <w:tab w:val="left" w:pos="680"/>
        </w:tabs>
        <w:spacing w:after="0" w:line="20" w:lineRule="atLeast"/>
        <w:ind w:left="80"/>
        <w:jc w:val="both"/>
        <w:rPr>
          <w:rStyle w:val="Brak"/>
          <w:sz w:val="20"/>
          <w:szCs w:val="20"/>
        </w:rPr>
      </w:pPr>
      <w:r>
        <w:rPr>
          <w:rStyle w:val="Brak"/>
          <w:b/>
          <w:bCs/>
        </w:rPr>
        <w:t>IV.</w:t>
      </w:r>
      <w:r>
        <w:rPr>
          <w:rStyle w:val="Hyperlink1"/>
        </w:rPr>
        <w:tab/>
      </w:r>
      <w:r>
        <w:rPr>
          <w:rStyle w:val="Brak"/>
          <w:b/>
          <w:bCs/>
        </w:rPr>
        <w:t>Pozostałe postanowienia</w:t>
      </w:r>
    </w:p>
    <w:p w14:paraId="0B14D6EE" w14:textId="77777777" w:rsidR="003B2F60" w:rsidRDefault="003B2F60">
      <w:pPr>
        <w:spacing w:after="0" w:line="271" w:lineRule="exact"/>
        <w:jc w:val="both"/>
        <w:rPr>
          <w:rStyle w:val="Hyperlink1"/>
          <w:sz w:val="20"/>
          <w:szCs w:val="20"/>
        </w:rPr>
      </w:pPr>
    </w:p>
    <w:p w14:paraId="39861DBC" w14:textId="35E47D6B" w:rsidR="003B2F60" w:rsidRDefault="00A361D3">
      <w:pPr>
        <w:numPr>
          <w:ilvl w:val="0"/>
          <w:numId w:val="21"/>
        </w:numPr>
        <w:spacing w:after="0" w:line="20" w:lineRule="atLeast"/>
        <w:jc w:val="both"/>
      </w:pPr>
      <w:r>
        <w:rPr>
          <w:rStyle w:val="Hyperlink1"/>
        </w:rPr>
        <w:t>Plac przed budynkiem Cricoteki przy ul. Nadwiślańskiej 2–4 w Krakowie jest placem otwartym całą dobę. Nie można wjeżdżać na teren placu samochodem ani innymi pojazdami mechanicznymi oraz zabrania się na jego terenie spożywania alkoholu i innych substancji o skutkach podobnych do wywoływanych przez alkohol, a także zaśmiecania.</w:t>
      </w:r>
    </w:p>
    <w:p w14:paraId="692F94C1" w14:textId="77777777" w:rsidR="003B2F60" w:rsidRDefault="003B2F60">
      <w:pPr>
        <w:spacing w:after="0" w:line="20" w:lineRule="exact"/>
        <w:jc w:val="both"/>
        <w:rPr>
          <w:rStyle w:val="Hyperlink1"/>
          <w:sz w:val="20"/>
          <w:szCs w:val="20"/>
        </w:rPr>
      </w:pPr>
    </w:p>
    <w:p w14:paraId="616A99AF" w14:textId="77777777" w:rsidR="003B2F60" w:rsidRDefault="00A361D3">
      <w:pPr>
        <w:numPr>
          <w:ilvl w:val="0"/>
          <w:numId w:val="21"/>
        </w:numPr>
        <w:spacing w:after="0" w:line="20" w:lineRule="atLeast"/>
        <w:jc w:val="both"/>
      </w:pPr>
      <w:r>
        <w:rPr>
          <w:rStyle w:val="Hyperlink1"/>
        </w:rPr>
        <w:t>Obiekty Cricoteki oraz tereny do nich przylegające objęte są systemem całodobowego monitoringu wizyjnego rejestrującego obraz oraz ochroną fizyczną.</w:t>
      </w:r>
    </w:p>
    <w:p w14:paraId="5196CC27" w14:textId="77777777" w:rsidR="003B2F60" w:rsidRDefault="00A361D3">
      <w:pPr>
        <w:numPr>
          <w:ilvl w:val="0"/>
          <w:numId w:val="21"/>
        </w:numPr>
        <w:spacing w:after="0" w:line="20" w:lineRule="atLeast"/>
        <w:jc w:val="both"/>
      </w:pPr>
      <w:r>
        <w:rPr>
          <w:rStyle w:val="Hyperlink1"/>
        </w:rPr>
        <w:t>Obowiązuje całkowity zakaz wspinania się po elewacji budynku siedziby Cricoteki.</w:t>
      </w:r>
    </w:p>
    <w:p w14:paraId="2122DE7E" w14:textId="0317C8D3" w:rsidR="003B2F60" w:rsidRDefault="00A361D3">
      <w:pPr>
        <w:numPr>
          <w:ilvl w:val="0"/>
          <w:numId w:val="22"/>
        </w:numPr>
        <w:spacing w:after="0" w:line="20" w:lineRule="atLeast"/>
        <w:jc w:val="both"/>
      </w:pPr>
      <w:r>
        <w:rPr>
          <w:rStyle w:val="Hyperlink1"/>
        </w:rPr>
        <w:t>Postanowienia Regulaminu znajdują odpowiednie zastosowanie do stanowiącego własność Cricoteki obszaru przylegającego do budynku siedziby przy ul. Nadwiślańskiej 2–4 w Krakowie.</w:t>
      </w:r>
    </w:p>
    <w:p w14:paraId="51BE57F2" w14:textId="44E4BC0E" w:rsidR="003B2F60" w:rsidRDefault="00A361D3">
      <w:pPr>
        <w:numPr>
          <w:ilvl w:val="0"/>
          <w:numId w:val="22"/>
        </w:numPr>
        <w:spacing w:after="0" w:line="20" w:lineRule="atLeast"/>
        <w:jc w:val="both"/>
      </w:pPr>
      <w:r>
        <w:rPr>
          <w:rStyle w:val="Hyperlink1"/>
        </w:rPr>
        <w:t>Korzystanie w celach komercyjnych z przestrzeni obiekt</w:t>
      </w:r>
      <w:r>
        <w:rPr>
          <w:rStyle w:val="Brak"/>
          <w:lang w:val="es-ES_tradnl"/>
        </w:rPr>
        <w:t>ó</w:t>
      </w:r>
      <w:r>
        <w:rPr>
          <w:rStyle w:val="Hyperlink1"/>
        </w:rPr>
        <w:t xml:space="preserve">w Cricoteki oraz z terenu przyległego do budynku przy ul. Nadwiślańskiej 2–4 wymaga uprzedniej zgody Dyrektora Cricoteki lub zawarcia stosownej umowy. </w:t>
      </w:r>
    </w:p>
    <w:p w14:paraId="0E40C665" w14:textId="63C266B0" w:rsidR="003B2F60" w:rsidRDefault="00A361D3">
      <w:pPr>
        <w:numPr>
          <w:ilvl w:val="0"/>
          <w:numId w:val="22"/>
        </w:numPr>
        <w:spacing w:after="0" w:line="20" w:lineRule="atLeast"/>
        <w:jc w:val="both"/>
      </w:pPr>
      <w:r>
        <w:rPr>
          <w:rStyle w:val="Hyperlink1"/>
        </w:rPr>
        <w:t>Szczegółowych informacji i wyjaśnień w sprawach dotyczących zasad wstępu i przebywania na  terenie obiekt</w:t>
      </w:r>
      <w:r>
        <w:rPr>
          <w:rStyle w:val="Brak"/>
          <w:lang w:val="es-ES_tradnl"/>
        </w:rPr>
        <w:t>ó</w:t>
      </w:r>
      <w:r>
        <w:rPr>
          <w:rStyle w:val="Hyperlink1"/>
        </w:rPr>
        <w:t>w Cricoteki udziela kasa Cricoteki, znajdują</w:t>
      </w:r>
      <w:r>
        <w:rPr>
          <w:rStyle w:val="Brak"/>
          <w:lang w:val="it-IT"/>
        </w:rPr>
        <w:t>ca si</w:t>
      </w:r>
      <w:r>
        <w:rPr>
          <w:rStyle w:val="Hyperlink1"/>
        </w:rPr>
        <w:t>ę na poziomie -1 budynku przy ul. Nadwiślańskiej 2–4 w Krakowie.</w:t>
      </w:r>
    </w:p>
    <w:p w14:paraId="6607BE3F" w14:textId="77777777" w:rsidR="003B2F60" w:rsidRDefault="003B2F60">
      <w:pPr>
        <w:spacing w:after="0" w:line="20" w:lineRule="exact"/>
        <w:jc w:val="both"/>
        <w:rPr>
          <w:rStyle w:val="Hyperlink1"/>
          <w:sz w:val="20"/>
          <w:szCs w:val="20"/>
        </w:rPr>
      </w:pPr>
    </w:p>
    <w:p w14:paraId="521A6182" w14:textId="77777777" w:rsidR="003B2F60" w:rsidRDefault="00A361D3">
      <w:pPr>
        <w:numPr>
          <w:ilvl w:val="0"/>
          <w:numId w:val="25"/>
        </w:numPr>
        <w:spacing w:after="0" w:line="242" w:lineRule="auto"/>
        <w:jc w:val="both"/>
      </w:pPr>
      <w:r>
        <w:rPr>
          <w:rStyle w:val="Hyperlink1"/>
        </w:rPr>
        <w:t xml:space="preserve">Regulamin jest dostępny na stronie Cricoteki: </w:t>
      </w:r>
      <w:r w:rsidRPr="00032239">
        <w:rPr>
          <w:rStyle w:val="Brak"/>
          <w:color w:val="0563C1"/>
          <w:u w:val="single" w:color="0563C1"/>
        </w:rPr>
        <w:t>http://www.cricoteka.pl/pl/</w:t>
      </w:r>
      <w:r>
        <w:rPr>
          <w:rStyle w:val="Hyperlink1"/>
        </w:rPr>
        <w:t xml:space="preserve"> oraz w kasie Cricoteki. </w:t>
      </w:r>
      <w:bookmarkEnd w:id="5"/>
    </w:p>
    <w:p w14:paraId="285DAD0D" w14:textId="054E9182" w:rsidR="003B2F60" w:rsidRPr="00375D23" w:rsidRDefault="003B2F60" w:rsidP="00375D23">
      <w:pPr>
        <w:spacing w:after="0" w:line="242" w:lineRule="auto"/>
        <w:ind w:left="778"/>
        <w:jc w:val="both"/>
      </w:pPr>
    </w:p>
    <w:sectPr w:rsidR="003B2F60" w:rsidRPr="00375D23">
      <w:headerReference w:type="default" r:id="rId10"/>
      <w:pgSz w:w="11900" w:h="16840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17BB158" w14:textId="77777777" w:rsidR="00F45A23" w:rsidRDefault="00F45A23">
      <w:pPr>
        <w:spacing w:after="0" w:line="240" w:lineRule="auto"/>
      </w:pPr>
      <w:r>
        <w:separator/>
      </w:r>
    </w:p>
  </w:endnote>
  <w:endnote w:type="continuationSeparator" w:id="0">
    <w:p w14:paraId="4FBE871C" w14:textId="77777777" w:rsidR="00F45A23" w:rsidRDefault="00F45A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Helvetica Neue">
    <w:altName w:val="Times New Roman"/>
    <w:charset w:val="00"/>
    <w:family w:val="roman"/>
    <w:pitch w:val="default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AC09637" w14:textId="77777777" w:rsidR="00F45A23" w:rsidRDefault="00F45A23">
      <w:pPr>
        <w:spacing w:after="0" w:line="240" w:lineRule="auto"/>
      </w:pPr>
      <w:r>
        <w:separator/>
      </w:r>
    </w:p>
  </w:footnote>
  <w:footnote w:type="continuationSeparator" w:id="0">
    <w:p w14:paraId="3A22AE44" w14:textId="77777777" w:rsidR="00F45A23" w:rsidRDefault="00F45A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E8881E1" w14:textId="77777777" w:rsidR="003B2F60" w:rsidRDefault="003B2F60">
    <w:pPr>
      <w:pStyle w:val="Nagwekistopka"/>
      <w:rPr>
        <w:rFonts w:hint="eastAsia"/>
      </w:rPr>
    </w:pPr>
  </w:p>
  <w:p w14:paraId="63731F46" w14:textId="77777777" w:rsidR="00DE0C99" w:rsidRDefault="00DE0C99">
    <w:pPr>
      <w:pStyle w:val="Nagwekistopka"/>
      <w:rPr>
        <w:rFonts w:hint="eastAsi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714325"/>
    <w:multiLevelType w:val="hybridMultilevel"/>
    <w:tmpl w:val="6FC44354"/>
    <w:lvl w:ilvl="0" w:tplc="04150017">
      <w:start w:val="1"/>
      <w:numFmt w:val="lowerLetter"/>
      <w:lvlText w:val="%1)"/>
      <w:lvlJc w:val="left"/>
      <w:pPr>
        <w:ind w:left="1340" w:hanging="360"/>
      </w:pPr>
    </w:lvl>
    <w:lvl w:ilvl="1" w:tplc="04150019" w:tentative="1">
      <w:start w:val="1"/>
      <w:numFmt w:val="lowerLetter"/>
      <w:lvlText w:val="%2."/>
      <w:lvlJc w:val="left"/>
      <w:pPr>
        <w:ind w:left="2060" w:hanging="360"/>
      </w:pPr>
    </w:lvl>
    <w:lvl w:ilvl="2" w:tplc="0415001B">
      <w:start w:val="1"/>
      <w:numFmt w:val="lowerRoman"/>
      <w:lvlText w:val="%3."/>
      <w:lvlJc w:val="right"/>
      <w:pPr>
        <w:ind w:left="2780" w:hanging="180"/>
      </w:pPr>
    </w:lvl>
    <w:lvl w:ilvl="3" w:tplc="0415000F" w:tentative="1">
      <w:start w:val="1"/>
      <w:numFmt w:val="decimal"/>
      <w:lvlText w:val="%4."/>
      <w:lvlJc w:val="left"/>
      <w:pPr>
        <w:ind w:left="3500" w:hanging="360"/>
      </w:pPr>
    </w:lvl>
    <w:lvl w:ilvl="4" w:tplc="04150019" w:tentative="1">
      <w:start w:val="1"/>
      <w:numFmt w:val="lowerLetter"/>
      <w:lvlText w:val="%5."/>
      <w:lvlJc w:val="left"/>
      <w:pPr>
        <w:ind w:left="4220" w:hanging="360"/>
      </w:pPr>
    </w:lvl>
    <w:lvl w:ilvl="5" w:tplc="0415001B" w:tentative="1">
      <w:start w:val="1"/>
      <w:numFmt w:val="lowerRoman"/>
      <w:lvlText w:val="%6."/>
      <w:lvlJc w:val="right"/>
      <w:pPr>
        <w:ind w:left="4940" w:hanging="180"/>
      </w:pPr>
    </w:lvl>
    <w:lvl w:ilvl="6" w:tplc="0415000F" w:tentative="1">
      <w:start w:val="1"/>
      <w:numFmt w:val="decimal"/>
      <w:lvlText w:val="%7."/>
      <w:lvlJc w:val="left"/>
      <w:pPr>
        <w:ind w:left="5660" w:hanging="360"/>
      </w:pPr>
    </w:lvl>
    <w:lvl w:ilvl="7" w:tplc="04150019" w:tentative="1">
      <w:start w:val="1"/>
      <w:numFmt w:val="lowerLetter"/>
      <w:lvlText w:val="%8."/>
      <w:lvlJc w:val="left"/>
      <w:pPr>
        <w:ind w:left="6380" w:hanging="360"/>
      </w:pPr>
    </w:lvl>
    <w:lvl w:ilvl="8" w:tplc="0415001B" w:tentative="1">
      <w:start w:val="1"/>
      <w:numFmt w:val="lowerRoman"/>
      <w:lvlText w:val="%9."/>
      <w:lvlJc w:val="right"/>
      <w:pPr>
        <w:ind w:left="7100" w:hanging="180"/>
      </w:pPr>
    </w:lvl>
  </w:abstractNum>
  <w:abstractNum w:abstractNumId="1" w15:restartNumberingAfterBreak="0">
    <w:nsid w:val="05552E9E"/>
    <w:multiLevelType w:val="hybridMultilevel"/>
    <w:tmpl w:val="53626C12"/>
    <w:styleLink w:val="Zaimportowanystyl3"/>
    <w:lvl w:ilvl="0" w:tplc="471C7F08">
      <w:start w:val="1"/>
      <w:numFmt w:val="upperLetter"/>
      <w:lvlText w:val="%1."/>
      <w:lvlJc w:val="left"/>
      <w:pPr>
        <w:ind w:left="700" w:hanging="599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10E4E58">
      <w:start w:val="1"/>
      <w:numFmt w:val="decimal"/>
      <w:lvlText w:val="%2."/>
      <w:lvlJc w:val="left"/>
      <w:pPr>
        <w:ind w:left="6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1D9A239E">
      <w:start w:val="1"/>
      <w:numFmt w:val="lowerLetter"/>
      <w:lvlText w:val="%3."/>
      <w:lvlJc w:val="left"/>
      <w:pPr>
        <w:ind w:left="6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EECF818">
      <w:start w:val="1"/>
      <w:numFmt w:val="lowerLetter"/>
      <w:lvlText w:val="%4."/>
      <w:lvlJc w:val="left"/>
      <w:pPr>
        <w:ind w:left="75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65921516">
      <w:start w:val="1"/>
      <w:numFmt w:val="lowerLetter"/>
      <w:lvlText w:val="%5."/>
      <w:lvlJc w:val="left"/>
      <w:pPr>
        <w:ind w:left="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6316B9F2">
      <w:start w:val="1"/>
      <w:numFmt w:val="lowerLetter"/>
      <w:lvlText w:val="%6."/>
      <w:lvlJc w:val="left"/>
      <w:pPr>
        <w:ind w:left="101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756E888">
      <w:start w:val="1"/>
      <w:numFmt w:val="lowerLetter"/>
      <w:lvlText w:val="%7."/>
      <w:lvlJc w:val="left"/>
      <w:pPr>
        <w:ind w:left="11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21E19DE">
      <w:start w:val="1"/>
      <w:numFmt w:val="lowerLetter"/>
      <w:lvlText w:val="%8."/>
      <w:lvlJc w:val="left"/>
      <w:pPr>
        <w:ind w:left="127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87E09A6">
      <w:start w:val="1"/>
      <w:numFmt w:val="lowerLetter"/>
      <w:lvlText w:val="%9."/>
      <w:lvlJc w:val="left"/>
      <w:pPr>
        <w:ind w:left="1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0DDE271C"/>
    <w:multiLevelType w:val="hybridMultilevel"/>
    <w:tmpl w:val="53626C12"/>
    <w:numStyleLink w:val="Zaimportowanystyl3"/>
  </w:abstractNum>
  <w:abstractNum w:abstractNumId="3" w15:restartNumberingAfterBreak="0">
    <w:nsid w:val="119D5495"/>
    <w:multiLevelType w:val="hybridMultilevel"/>
    <w:tmpl w:val="37B2F55E"/>
    <w:styleLink w:val="Numery"/>
    <w:lvl w:ilvl="0" w:tplc="B652D8C0">
      <w:start w:val="1"/>
      <w:numFmt w:val="decimal"/>
      <w:lvlText w:val="%1."/>
      <w:lvlJc w:val="left"/>
      <w:pPr>
        <w:ind w:left="714" w:hanging="35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FA4E26DE">
      <w:start w:val="1"/>
      <w:numFmt w:val="decimal"/>
      <w:lvlText w:val="%2."/>
      <w:lvlJc w:val="left"/>
      <w:pPr>
        <w:ind w:left="1032" w:hanging="23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8BDC05FC">
      <w:start w:val="1"/>
      <w:numFmt w:val="decimal"/>
      <w:lvlText w:val="%3."/>
      <w:lvlJc w:val="left"/>
      <w:pPr>
        <w:ind w:left="1832" w:hanging="23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08EEE966">
      <w:start w:val="1"/>
      <w:numFmt w:val="decimal"/>
      <w:lvlText w:val="%4."/>
      <w:lvlJc w:val="left"/>
      <w:pPr>
        <w:ind w:left="2632" w:hanging="23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966C151E">
      <w:start w:val="1"/>
      <w:numFmt w:val="decimal"/>
      <w:lvlText w:val="%5."/>
      <w:lvlJc w:val="left"/>
      <w:pPr>
        <w:ind w:left="3432" w:hanging="23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70F85A26">
      <w:start w:val="1"/>
      <w:numFmt w:val="decimal"/>
      <w:lvlText w:val="%6."/>
      <w:lvlJc w:val="left"/>
      <w:pPr>
        <w:ind w:left="4232" w:hanging="23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BB88ECE6">
      <w:start w:val="1"/>
      <w:numFmt w:val="decimal"/>
      <w:lvlText w:val="%7."/>
      <w:lvlJc w:val="left"/>
      <w:pPr>
        <w:ind w:left="5032" w:hanging="23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B66AA906">
      <w:start w:val="1"/>
      <w:numFmt w:val="decimal"/>
      <w:lvlText w:val="%8."/>
      <w:lvlJc w:val="left"/>
      <w:pPr>
        <w:ind w:left="5832" w:hanging="23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E1FC1578">
      <w:start w:val="1"/>
      <w:numFmt w:val="decimal"/>
      <w:lvlText w:val="%9."/>
      <w:lvlJc w:val="left"/>
      <w:pPr>
        <w:ind w:left="6632" w:hanging="23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 w15:restartNumberingAfterBreak="0">
    <w:nsid w:val="12DB1FB6"/>
    <w:multiLevelType w:val="hybridMultilevel"/>
    <w:tmpl w:val="37B2F55E"/>
    <w:numStyleLink w:val="Numery"/>
  </w:abstractNum>
  <w:abstractNum w:abstractNumId="5" w15:restartNumberingAfterBreak="0">
    <w:nsid w:val="168E0541"/>
    <w:multiLevelType w:val="hybridMultilevel"/>
    <w:tmpl w:val="74100E44"/>
    <w:styleLink w:val="Punktory"/>
    <w:lvl w:ilvl="0" w:tplc="B0F6416A">
      <w:start w:val="1"/>
      <w:numFmt w:val="bullet"/>
      <w:lvlText w:val="-"/>
      <w:lvlJc w:val="left"/>
      <w:pPr>
        <w:ind w:left="778" w:hanging="158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060CA00">
      <w:start w:val="1"/>
      <w:numFmt w:val="bullet"/>
      <w:lvlText w:val="-"/>
      <w:lvlJc w:val="left"/>
      <w:pPr>
        <w:ind w:left="1378" w:hanging="158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3A6E6FC">
      <w:start w:val="1"/>
      <w:numFmt w:val="bullet"/>
      <w:lvlText w:val="-"/>
      <w:lvlJc w:val="left"/>
      <w:pPr>
        <w:ind w:left="1978" w:hanging="158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E9C60EB8">
      <w:start w:val="1"/>
      <w:numFmt w:val="bullet"/>
      <w:lvlText w:val="-"/>
      <w:lvlJc w:val="left"/>
      <w:pPr>
        <w:ind w:left="2578" w:hanging="158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9E0377E">
      <w:start w:val="1"/>
      <w:numFmt w:val="bullet"/>
      <w:lvlText w:val="-"/>
      <w:lvlJc w:val="left"/>
      <w:pPr>
        <w:ind w:left="3178" w:hanging="158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505091D6">
      <w:start w:val="1"/>
      <w:numFmt w:val="bullet"/>
      <w:lvlText w:val="-"/>
      <w:lvlJc w:val="left"/>
      <w:pPr>
        <w:ind w:left="3778" w:hanging="158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746BF74">
      <w:start w:val="1"/>
      <w:numFmt w:val="bullet"/>
      <w:lvlText w:val="-"/>
      <w:lvlJc w:val="left"/>
      <w:pPr>
        <w:ind w:left="4378" w:hanging="158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4F2A751C">
      <w:start w:val="1"/>
      <w:numFmt w:val="bullet"/>
      <w:lvlText w:val="-"/>
      <w:lvlJc w:val="left"/>
      <w:pPr>
        <w:ind w:left="4978" w:hanging="158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A481C4A">
      <w:start w:val="1"/>
      <w:numFmt w:val="bullet"/>
      <w:lvlText w:val="-"/>
      <w:lvlJc w:val="left"/>
      <w:pPr>
        <w:ind w:left="5578" w:hanging="158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 w15:restartNumberingAfterBreak="0">
    <w:nsid w:val="186219C6"/>
    <w:multiLevelType w:val="hybridMultilevel"/>
    <w:tmpl w:val="2BCEF0C6"/>
    <w:numStyleLink w:val="Zaimportowanystyl6"/>
  </w:abstractNum>
  <w:abstractNum w:abstractNumId="7" w15:restartNumberingAfterBreak="0">
    <w:nsid w:val="1A89337A"/>
    <w:multiLevelType w:val="hybridMultilevel"/>
    <w:tmpl w:val="2BCEF0C6"/>
    <w:styleLink w:val="Zaimportowanystyl6"/>
    <w:lvl w:ilvl="0" w:tplc="68865358">
      <w:start w:val="1"/>
      <w:numFmt w:val="decimal"/>
      <w:lvlText w:val="%1."/>
      <w:lvlJc w:val="left"/>
      <w:pPr>
        <w:ind w:left="6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9D0E304">
      <w:start w:val="1"/>
      <w:numFmt w:val="decimal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D2B2A31E">
      <w:start w:val="1"/>
      <w:numFmt w:val="decimal"/>
      <w:lvlText w:val="%3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590C822A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1BEC0C8">
      <w:start w:val="1"/>
      <w:numFmt w:val="decimal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050D1B0">
      <w:start w:val="1"/>
      <w:numFmt w:val="decimal"/>
      <w:lvlText w:val="%6."/>
      <w:lvlJc w:val="left"/>
      <w:pPr>
        <w:ind w:left="39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BB65E18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4DB0EE32">
      <w:start w:val="1"/>
      <w:numFmt w:val="decimal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8C1CB0BA">
      <w:start w:val="1"/>
      <w:numFmt w:val="decimal"/>
      <w:lvlText w:val="%9."/>
      <w:lvlJc w:val="left"/>
      <w:pPr>
        <w:ind w:left="61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" w15:restartNumberingAfterBreak="0">
    <w:nsid w:val="1E0D10EC"/>
    <w:multiLevelType w:val="hybridMultilevel"/>
    <w:tmpl w:val="D7323C2A"/>
    <w:styleLink w:val="Zaimportowanystyl2"/>
    <w:lvl w:ilvl="0" w:tplc="71400CC2">
      <w:start w:val="1"/>
      <w:numFmt w:val="decimal"/>
      <w:lvlText w:val="%1."/>
      <w:lvlJc w:val="left"/>
      <w:pPr>
        <w:ind w:left="435" w:hanging="43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83ED904">
      <w:start w:val="1"/>
      <w:numFmt w:val="decimal"/>
      <w:lvlText w:val="%2."/>
      <w:lvlJc w:val="left"/>
      <w:pPr>
        <w:ind w:left="6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C583F3E">
      <w:start w:val="1"/>
      <w:numFmt w:val="lowerLetter"/>
      <w:lvlText w:val="%3."/>
      <w:lvlJc w:val="left"/>
      <w:pPr>
        <w:ind w:left="1420" w:hanging="36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7FD6989E">
      <w:start w:val="1"/>
      <w:numFmt w:val="lowerLetter"/>
      <w:lvlText w:val="%4."/>
      <w:lvlJc w:val="left"/>
      <w:pPr>
        <w:ind w:left="1948" w:hanging="36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8FA4312E">
      <w:start w:val="1"/>
      <w:numFmt w:val="lowerLetter"/>
      <w:lvlText w:val="%5."/>
      <w:lvlJc w:val="left"/>
      <w:pPr>
        <w:ind w:left="2476" w:hanging="36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1584BF16">
      <w:start w:val="1"/>
      <w:numFmt w:val="lowerLetter"/>
      <w:lvlText w:val="%6."/>
      <w:lvlJc w:val="left"/>
      <w:pPr>
        <w:ind w:left="3004" w:hanging="36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3FA7684">
      <w:start w:val="1"/>
      <w:numFmt w:val="lowerLetter"/>
      <w:lvlText w:val="%7."/>
      <w:lvlJc w:val="left"/>
      <w:pPr>
        <w:ind w:left="3532" w:hanging="36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4816DEEC">
      <w:start w:val="1"/>
      <w:numFmt w:val="lowerLetter"/>
      <w:lvlText w:val="%8."/>
      <w:lvlJc w:val="left"/>
      <w:pPr>
        <w:ind w:left="4060" w:hanging="36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89CA602">
      <w:start w:val="1"/>
      <w:numFmt w:val="lowerLetter"/>
      <w:lvlText w:val="%9."/>
      <w:lvlJc w:val="left"/>
      <w:pPr>
        <w:ind w:left="4588" w:hanging="36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9" w15:restartNumberingAfterBreak="0">
    <w:nsid w:val="2C543FF9"/>
    <w:multiLevelType w:val="hybridMultilevel"/>
    <w:tmpl w:val="D7323C2A"/>
    <w:numStyleLink w:val="Zaimportowanystyl2"/>
  </w:abstractNum>
  <w:abstractNum w:abstractNumId="10" w15:restartNumberingAfterBreak="0">
    <w:nsid w:val="2D1E162B"/>
    <w:multiLevelType w:val="hybridMultilevel"/>
    <w:tmpl w:val="2A8461A4"/>
    <w:styleLink w:val="Zaimportowanystyl7"/>
    <w:lvl w:ilvl="0" w:tplc="26224100">
      <w:start w:val="1"/>
      <w:numFmt w:val="decimal"/>
      <w:lvlText w:val="%1."/>
      <w:lvlJc w:val="left"/>
      <w:pPr>
        <w:ind w:left="6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78A9D6C">
      <w:start w:val="1"/>
      <w:numFmt w:val="decimal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9DEFA10">
      <w:start w:val="1"/>
      <w:numFmt w:val="decimal"/>
      <w:lvlText w:val="%3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D57EC3AC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4D25AC8">
      <w:start w:val="1"/>
      <w:numFmt w:val="decimal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09250C8">
      <w:start w:val="1"/>
      <w:numFmt w:val="decimal"/>
      <w:lvlText w:val="%6."/>
      <w:lvlJc w:val="left"/>
      <w:pPr>
        <w:ind w:left="39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86BC3E72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04684F5A">
      <w:start w:val="1"/>
      <w:numFmt w:val="decimal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8CA4E09C">
      <w:start w:val="1"/>
      <w:numFmt w:val="decimal"/>
      <w:lvlText w:val="%9."/>
      <w:lvlJc w:val="left"/>
      <w:pPr>
        <w:ind w:left="61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1" w15:restartNumberingAfterBreak="0">
    <w:nsid w:val="3E99316D"/>
    <w:multiLevelType w:val="hybridMultilevel"/>
    <w:tmpl w:val="2A8461A4"/>
    <w:numStyleLink w:val="Zaimportowanystyl7"/>
  </w:abstractNum>
  <w:abstractNum w:abstractNumId="12" w15:restartNumberingAfterBreak="0">
    <w:nsid w:val="40525865"/>
    <w:multiLevelType w:val="hybridMultilevel"/>
    <w:tmpl w:val="D1D2DE7A"/>
    <w:styleLink w:val="Zaimportowanystyl1"/>
    <w:lvl w:ilvl="0" w:tplc="7DDE5534">
      <w:start w:val="1"/>
      <w:numFmt w:val="upperRoman"/>
      <w:lvlText w:val="%1."/>
      <w:lvlJc w:val="left"/>
      <w:pPr>
        <w:ind w:left="700" w:hanging="481"/>
      </w:pPr>
      <w:rPr>
        <w:rFonts w:ascii="Trebuchet MS" w:eastAsia="Trebuchet MS" w:hAnsi="Trebuchet MS" w:cs="Trebuchet MS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CBE1F30">
      <w:start w:val="1"/>
      <w:numFmt w:val="upperLetter"/>
      <w:lvlText w:val="%2."/>
      <w:lvlJc w:val="left"/>
      <w:pPr>
        <w:ind w:left="700" w:hanging="481"/>
      </w:pPr>
      <w:rPr>
        <w:rFonts w:ascii="Trebuchet MS" w:eastAsia="Trebuchet MS" w:hAnsi="Trebuchet MS" w:cs="Trebuchet MS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1EA8A0C">
      <w:start w:val="1"/>
      <w:numFmt w:val="decimal"/>
      <w:lvlText w:val="%3."/>
      <w:lvlJc w:val="left"/>
      <w:pPr>
        <w:ind w:left="700" w:hanging="481"/>
      </w:pPr>
      <w:rPr>
        <w:rFonts w:ascii="Trebuchet MS" w:eastAsia="Trebuchet MS" w:hAnsi="Trebuchet MS" w:cs="Trebuchet MS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5406F316">
      <w:start w:val="1"/>
      <w:numFmt w:val="decimal"/>
      <w:lvlText w:val="%4."/>
      <w:lvlJc w:val="left"/>
      <w:pPr>
        <w:ind w:left="700" w:hanging="36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33C6906E">
      <w:start w:val="1"/>
      <w:numFmt w:val="lowerLetter"/>
      <w:lvlText w:val="%5."/>
      <w:lvlJc w:val="left"/>
      <w:pPr>
        <w:ind w:left="1420" w:hanging="36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5F6BF86">
      <w:start w:val="1"/>
      <w:numFmt w:val="lowerLetter"/>
      <w:lvlText w:val="%6."/>
      <w:lvlJc w:val="left"/>
      <w:pPr>
        <w:ind w:left="1684" w:hanging="36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1307210">
      <w:start w:val="1"/>
      <w:numFmt w:val="lowerLetter"/>
      <w:lvlText w:val="%7."/>
      <w:lvlJc w:val="left"/>
      <w:pPr>
        <w:ind w:left="1948" w:hanging="36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4AA5C20">
      <w:start w:val="1"/>
      <w:numFmt w:val="lowerLetter"/>
      <w:lvlText w:val="%8."/>
      <w:lvlJc w:val="left"/>
      <w:pPr>
        <w:ind w:left="2212" w:hanging="36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8E446E08">
      <w:start w:val="1"/>
      <w:numFmt w:val="lowerLetter"/>
      <w:lvlText w:val="%9."/>
      <w:lvlJc w:val="left"/>
      <w:pPr>
        <w:ind w:left="2476" w:hanging="36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3" w15:restartNumberingAfterBreak="0">
    <w:nsid w:val="42796177"/>
    <w:multiLevelType w:val="hybridMultilevel"/>
    <w:tmpl w:val="74100E44"/>
    <w:numStyleLink w:val="Punktory"/>
  </w:abstractNum>
  <w:abstractNum w:abstractNumId="14" w15:restartNumberingAfterBreak="0">
    <w:nsid w:val="479138B7"/>
    <w:multiLevelType w:val="hybridMultilevel"/>
    <w:tmpl w:val="B6F20D96"/>
    <w:numStyleLink w:val="Zaimportowanystyl4"/>
  </w:abstractNum>
  <w:abstractNum w:abstractNumId="15" w15:restartNumberingAfterBreak="0">
    <w:nsid w:val="4DCE0C95"/>
    <w:multiLevelType w:val="hybridMultilevel"/>
    <w:tmpl w:val="B6F20D96"/>
    <w:styleLink w:val="Zaimportowanystyl4"/>
    <w:lvl w:ilvl="0" w:tplc="A0902D5E">
      <w:start w:val="1"/>
      <w:numFmt w:val="decimal"/>
      <w:lvlText w:val="%1."/>
      <w:lvlJc w:val="left"/>
      <w:pPr>
        <w:ind w:left="6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57805A2">
      <w:start w:val="1"/>
      <w:numFmt w:val="lowerLetter"/>
      <w:lvlText w:val="%2."/>
      <w:lvlJc w:val="left"/>
      <w:pPr>
        <w:ind w:left="13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78D890AC">
      <w:start w:val="1"/>
      <w:numFmt w:val="lowerLetter"/>
      <w:lvlText w:val="%3."/>
      <w:lvlJc w:val="left"/>
      <w:pPr>
        <w:ind w:left="2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7C8A876">
      <w:start w:val="1"/>
      <w:numFmt w:val="lowerLetter"/>
      <w:lvlText w:val="%4."/>
      <w:lvlJc w:val="left"/>
      <w:pPr>
        <w:ind w:left="33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6F6344A">
      <w:start w:val="1"/>
      <w:numFmt w:val="lowerLetter"/>
      <w:lvlText w:val="%5."/>
      <w:lvlJc w:val="left"/>
      <w:pPr>
        <w:ind w:left="42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8D4C0C8">
      <w:start w:val="1"/>
      <w:numFmt w:val="lowerLetter"/>
      <w:lvlText w:val="%6."/>
      <w:lvlJc w:val="left"/>
      <w:pPr>
        <w:ind w:left="52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54FEF060">
      <w:start w:val="1"/>
      <w:numFmt w:val="lowerLetter"/>
      <w:lvlText w:val="%7."/>
      <w:lvlJc w:val="left"/>
      <w:pPr>
        <w:ind w:left="6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1FEAC6C8">
      <w:start w:val="1"/>
      <w:numFmt w:val="lowerLetter"/>
      <w:lvlText w:val="%8."/>
      <w:lvlJc w:val="left"/>
      <w:pPr>
        <w:ind w:left="72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FAE1B28">
      <w:start w:val="1"/>
      <w:numFmt w:val="lowerLetter"/>
      <w:lvlText w:val="%9."/>
      <w:lvlJc w:val="left"/>
      <w:pPr>
        <w:ind w:left="82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6" w15:restartNumberingAfterBreak="0">
    <w:nsid w:val="4E01518B"/>
    <w:multiLevelType w:val="hybridMultilevel"/>
    <w:tmpl w:val="57ACE3DA"/>
    <w:numStyleLink w:val="Zaimportowanystyl51"/>
  </w:abstractNum>
  <w:abstractNum w:abstractNumId="17" w15:restartNumberingAfterBreak="0">
    <w:nsid w:val="4E2C37AB"/>
    <w:multiLevelType w:val="hybridMultilevel"/>
    <w:tmpl w:val="D9320E24"/>
    <w:lvl w:ilvl="0" w:tplc="04150017">
      <w:start w:val="1"/>
      <w:numFmt w:val="lowerLetter"/>
      <w:lvlText w:val="%1)"/>
      <w:lvlJc w:val="left"/>
      <w:pPr>
        <w:ind w:left="1340" w:hanging="360"/>
      </w:pPr>
    </w:lvl>
    <w:lvl w:ilvl="1" w:tplc="04150019" w:tentative="1">
      <w:start w:val="1"/>
      <w:numFmt w:val="lowerLetter"/>
      <w:lvlText w:val="%2."/>
      <w:lvlJc w:val="left"/>
      <w:pPr>
        <w:ind w:left="2060" w:hanging="360"/>
      </w:pPr>
    </w:lvl>
    <w:lvl w:ilvl="2" w:tplc="0415001B" w:tentative="1">
      <w:start w:val="1"/>
      <w:numFmt w:val="lowerRoman"/>
      <w:lvlText w:val="%3."/>
      <w:lvlJc w:val="right"/>
      <w:pPr>
        <w:ind w:left="2780" w:hanging="180"/>
      </w:pPr>
    </w:lvl>
    <w:lvl w:ilvl="3" w:tplc="0415000F" w:tentative="1">
      <w:start w:val="1"/>
      <w:numFmt w:val="decimal"/>
      <w:lvlText w:val="%4."/>
      <w:lvlJc w:val="left"/>
      <w:pPr>
        <w:ind w:left="3500" w:hanging="360"/>
      </w:pPr>
    </w:lvl>
    <w:lvl w:ilvl="4" w:tplc="04150019" w:tentative="1">
      <w:start w:val="1"/>
      <w:numFmt w:val="lowerLetter"/>
      <w:lvlText w:val="%5."/>
      <w:lvlJc w:val="left"/>
      <w:pPr>
        <w:ind w:left="4220" w:hanging="360"/>
      </w:pPr>
    </w:lvl>
    <w:lvl w:ilvl="5" w:tplc="0415001B" w:tentative="1">
      <w:start w:val="1"/>
      <w:numFmt w:val="lowerRoman"/>
      <w:lvlText w:val="%6."/>
      <w:lvlJc w:val="right"/>
      <w:pPr>
        <w:ind w:left="4940" w:hanging="180"/>
      </w:pPr>
    </w:lvl>
    <w:lvl w:ilvl="6" w:tplc="0415000F" w:tentative="1">
      <w:start w:val="1"/>
      <w:numFmt w:val="decimal"/>
      <w:lvlText w:val="%7."/>
      <w:lvlJc w:val="left"/>
      <w:pPr>
        <w:ind w:left="5660" w:hanging="360"/>
      </w:pPr>
    </w:lvl>
    <w:lvl w:ilvl="7" w:tplc="04150019" w:tentative="1">
      <w:start w:val="1"/>
      <w:numFmt w:val="lowerLetter"/>
      <w:lvlText w:val="%8."/>
      <w:lvlJc w:val="left"/>
      <w:pPr>
        <w:ind w:left="6380" w:hanging="360"/>
      </w:pPr>
    </w:lvl>
    <w:lvl w:ilvl="8" w:tplc="0415001B" w:tentative="1">
      <w:start w:val="1"/>
      <w:numFmt w:val="lowerRoman"/>
      <w:lvlText w:val="%9."/>
      <w:lvlJc w:val="right"/>
      <w:pPr>
        <w:ind w:left="7100" w:hanging="180"/>
      </w:pPr>
    </w:lvl>
  </w:abstractNum>
  <w:abstractNum w:abstractNumId="18" w15:restartNumberingAfterBreak="0">
    <w:nsid w:val="64E44A6E"/>
    <w:multiLevelType w:val="hybridMultilevel"/>
    <w:tmpl w:val="D1D2DE7A"/>
    <w:numStyleLink w:val="Zaimportowanystyl1"/>
  </w:abstractNum>
  <w:abstractNum w:abstractNumId="19" w15:restartNumberingAfterBreak="0">
    <w:nsid w:val="77ED03D5"/>
    <w:multiLevelType w:val="hybridMultilevel"/>
    <w:tmpl w:val="57ACE3DA"/>
    <w:styleLink w:val="Zaimportowanystyl51"/>
    <w:lvl w:ilvl="0" w:tplc="C5B8D574">
      <w:start w:val="1"/>
      <w:numFmt w:val="decimal"/>
      <w:lvlText w:val="%1."/>
      <w:lvlJc w:val="left"/>
      <w:pPr>
        <w:ind w:left="6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5C8A6C8E">
      <w:start w:val="1"/>
      <w:numFmt w:val="decimal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DC3A27C6">
      <w:start w:val="1"/>
      <w:numFmt w:val="decimal"/>
      <w:lvlText w:val="%3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437408FC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2E6416FE">
      <w:start w:val="1"/>
      <w:numFmt w:val="decimal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4D1236CE">
      <w:start w:val="1"/>
      <w:numFmt w:val="decimal"/>
      <w:lvlText w:val="%6."/>
      <w:lvlJc w:val="left"/>
      <w:pPr>
        <w:ind w:left="39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D2B62222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C8D6704C">
      <w:start w:val="1"/>
      <w:numFmt w:val="decimal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8124E590">
      <w:start w:val="1"/>
      <w:numFmt w:val="decimal"/>
      <w:lvlText w:val="%9."/>
      <w:lvlJc w:val="left"/>
      <w:pPr>
        <w:ind w:left="61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2"/>
  </w:num>
  <w:num w:numId="2">
    <w:abstractNumId w:val="18"/>
  </w:num>
  <w:num w:numId="3">
    <w:abstractNumId w:val="19"/>
  </w:num>
  <w:num w:numId="4">
    <w:abstractNumId w:val="16"/>
  </w:num>
  <w:num w:numId="5">
    <w:abstractNumId w:val="18"/>
    <w:lvlOverride w:ilvl="3">
      <w:startOverride w:val="2"/>
    </w:lvlOverride>
  </w:num>
  <w:num w:numId="6">
    <w:abstractNumId w:val="18"/>
    <w:lvlOverride w:ilvl="0">
      <w:startOverride w:val="1"/>
      <w:lvl w:ilvl="0" w:tplc="0E22A1F2">
        <w:start w:val="1"/>
        <w:numFmt w:val="upperRoman"/>
        <w:lvlText w:val="%1."/>
        <w:lvlJc w:val="left"/>
        <w:pPr>
          <w:ind w:left="700" w:hanging="481"/>
        </w:pPr>
        <w:rPr>
          <w:rFonts w:ascii="Trebuchet MS" w:eastAsia="Trebuchet MS" w:hAnsi="Trebuchet MS" w:cs="Trebuchet MS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35"/>
      <w:lvl w:ilvl="1" w:tplc="2D7A03CE">
        <w:start w:val="35"/>
        <w:numFmt w:val="upperLetter"/>
        <w:lvlText w:val="%2."/>
        <w:lvlJc w:val="left"/>
        <w:pPr>
          <w:ind w:left="700" w:hanging="54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 w:tplc="6B4E169A">
        <w:start w:val="1"/>
        <w:numFmt w:val="decimal"/>
        <w:lvlText w:val="%3."/>
        <w:lvlJc w:val="left"/>
        <w:pPr>
          <w:ind w:left="620" w:hanging="360"/>
        </w:pPr>
        <w:rPr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 w:tplc="50CAE2FC">
        <w:start w:val="1"/>
        <w:numFmt w:val="decimal"/>
        <w:lvlText w:val="%4."/>
        <w:lvlJc w:val="left"/>
        <w:pPr>
          <w:ind w:left="620" w:hanging="360"/>
        </w:pPr>
        <w:rPr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 w:tplc="8728788C">
        <w:start w:val="1"/>
        <w:numFmt w:val="lowerLetter"/>
        <w:lvlText w:val="%5."/>
        <w:lvlJc w:val="left"/>
        <w:pPr>
          <w:ind w:left="1420" w:hanging="36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 w:tplc="EEB40FF6">
        <w:start w:val="1"/>
        <w:numFmt w:val="lowerLetter"/>
        <w:lvlText w:val="%6."/>
        <w:lvlJc w:val="left"/>
        <w:pPr>
          <w:ind w:left="1684" w:hanging="36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 w:tplc="D7BCD736">
        <w:start w:val="1"/>
        <w:numFmt w:val="lowerLetter"/>
        <w:lvlText w:val="%7."/>
        <w:lvlJc w:val="left"/>
        <w:pPr>
          <w:ind w:left="1948" w:hanging="36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 w:tplc="DECA846A">
        <w:start w:val="1"/>
        <w:numFmt w:val="lowerLetter"/>
        <w:lvlText w:val="%8."/>
        <w:lvlJc w:val="left"/>
        <w:pPr>
          <w:ind w:left="2212" w:hanging="36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 w:tplc="5338FAAC">
        <w:start w:val="1"/>
        <w:numFmt w:val="lowerLetter"/>
        <w:lvlText w:val="%9."/>
        <w:lvlJc w:val="left"/>
        <w:pPr>
          <w:ind w:left="2476" w:hanging="36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7">
    <w:abstractNumId w:val="18"/>
    <w:lvlOverride w:ilvl="0">
      <w:lvl w:ilvl="0" w:tplc="0E22A1F2">
        <w:start w:val="1"/>
        <w:numFmt w:val="upperRoman"/>
        <w:lvlText w:val="%1."/>
        <w:lvlJc w:val="left"/>
        <w:pPr>
          <w:ind w:left="700" w:hanging="481"/>
        </w:pPr>
        <w:rPr>
          <w:rFonts w:ascii="Trebuchet MS" w:eastAsia="Trebuchet MS" w:hAnsi="Trebuchet MS" w:cs="Trebuchet MS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2D7A03CE">
        <w:start w:val="1"/>
        <w:numFmt w:val="upperLetter"/>
        <w:lvlText w:val="%2."/>
        <w:lvlJc w:val="left"/>
        <w:pPr>
          <w:ind w:left="700" w:hanging="54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6B4E169A">
        <w:start w:val="1"/>
        <w:numFmt w:val="decimal"/>
        <w:lvlText w:val="%3."/>
        <w:lvlJc w:val="left"/>
        <w:pPr>
          <w:ind w:left="6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50CAE2FC">
        <w:start w:val="1"/>
        <w:numFmt w:val="decimal"/>
        <w:lvlText w:val="%4."/>
        <w:lvlJc w:val="left"/>
        <w:pPr>
          <w:ind w:left="6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8728788C">
        <w:start w:val="1"/>
        <w:numFmt w:val="lowerLetter"/>
        <w:lvlText w:val="%5."/>
        <w:lvlJc w:val="left"/>
        <w:pPr>
          <w:ind w:left="6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EEB40FF6">
        <w:start w:val="1"/>
        <w:numFmt w:val="lowerLetter"/>
        <w:lvlText w:val="%6."/>
        <w:lvlJc w:val="left"/>
        <w:pPr>
          <w:ind w:left="685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D7BCD736">
        <w:start w:val="1"/>
        <w:numFmt w:val="lowerLetter"/>
        <w:lvlText w:val="%7."/>
        <w:lvlJc w:val="left"/>
        <w:pPr>
          <w:ind w:left="75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DECA846A">
        <w:start w:val="1"/>
        <w:numFmt w:val="lowerLetter"/>
        <w:lvlText w:val="%8."/>
        <w:lvlJc w:val="left"/>
        <w:pPr>
          <w:ind w:left="815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5338FAAC">
        <w:start w:val="1"/>
        <w:numFmt w:val="lowerLetter"/>
        <w:lvlText w:val="%9."/>
        <w:lvlJc w:val="left"/>
        <w:pPr>
          <w:ind w:left="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8">
    <w:abstractNumId w:val="8"/>
  </w:num>
  <w:num w:numId="9">
    <w:abstractNumId w:val="9"/>
  </w:num>
  <w:num w:numId="10">
    <w:abstractNumId w:val="9"/>
    <w:lvlOverride w:ilvl="1">
      <w:startOverride w:val="7"/>
    </w:lvlOverride>
  </w:num>
  <w:num w:numId="11">
    <w:abstractNumId w:val="1"/>
  </w:num>
  <w:num w:numId="12">
    <w:abstractNumId w:val="2"/>
  </w:num>
  <w:num w:numId="13">
    <w:abstractNumId w:val="2"/>
    <w:lvlOverride w:ilvl="0">
      <w:startOverride w:val="61"/>
    </w:lvlOverride>
  </w:num>
  <w:num w:numId="14">
    <w:abstractNumId w:val="2"/>
    <w:lvlOverride w:ilvl="0">
      <w:lvl w:ilvl="0" w:tplc="74D209AC">
        <w:start w:val="1"/>
        <w:numFmt w:val="upperLetter"/>
        <w:lvlText w:val="%1."/>
        <w:lvlJc w:val="left"/>
        <w:pPr>
          <w:ind w:left="700" w:hanging="599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74A20FEE">
        <w:start w:val="1"/>
        <w:numFmt w:val="decimal"/>
        <w:lvlText w:val="%2."/>
        <w:lvlJc w:val="left"/>
        <w:pPr>
          <w:ind w:left="617" w:hanging="35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8A4061F8">
        <w:start w:val="1"/>
        <w:numFmt w:val="lowerLetter"/>
        <w:lvlText w:val="%3."/>
        <w:lvlJc w:val="left"/>
        <w:pPr>
          <w:ind w:left="587" w:hanging="32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EF10D416">
        <w:start w:val="1"/>
        <w:numFmt w:val="lowerLetter"/>
        <w:lvlText w:val="%4."/>
        <w:lvlJc w:val="left"/>
        <w:pPr>
          <w:ind w:left="717" w:hanging="32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F01CE230">
        <w:start w:val="1"/>
        <w:numFmt w:val="lowerLetter"/>
        <w:lvlText w:val="%5."/>
        <w:lvlJc w:val="left"/>
        <w:pPr>
          <w:ind w:left="847" w:hanging="32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03785608">
        <w:start w:val="1"/>
        <w:numFmt w:val="lowerLetter"/>
        <w:lvlText w:val="%6."/>
        <w:lvlJc w:val="left"/>
        <w:pPr>
          <w:ind w:left="977" w:hanging="32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09962542">
        <w:start w:val="1"/>
        <w:numFmt w:val="lowerLetter"/>
        <w:lvlText w:val="%7."/>
        <w:lvlJc w:val="left"/>
        <w:pPr>
          <w:ind w:left="1107" w:hanging="32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965245D0">
        <w:start w:val="1"/>
        <w:numFmt w:val="lowerLetter"/>
        <w:lvlText w:val="%8."/>
        <w:lvlJc w:val="left"/>
        <w:pPr>
          <w:ind w:left="1237" w:hanging="32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88BADBEC">
        <w:start w:val="1"/>
        <w:numFmt w:val="lowerLetter"/>
        <w:lvlText w:val="%9."/>
        <w:lvlJc w:val="left"/>
        <w:pPr>
          <w:ind w:left="1367" w:hanging="32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5">
    <w:abstractNumId w:val="2"/>
    <w:lvlOverride w:ilvl="0">
      <w:startOverride w:val="5"/>
      <w:lvl w:ilvl="0" w:tplc="74D209AC">
        <w:start w:val="5"/>
        <w:numFmt w:val="decimal"/>
        <w:lvlText w:val="%1."/>
        <w:lvlJc w:val="left"/>
        <w:pPr>
          <w:ind w:left="6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 w:tplc="74A20FEE">
        <w:start w:val="1"/>
        <w:numFmt w:val="decimal"/>
        <w:lvlText w:val="%2."/>
        <w:lvlJc w:val="left"/>
        <w:pPr>
          <w:ind w:left="6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 w:tplc="8A4061F8">
        <w:start w:val="1"/>
        <w:numFmt w:val="lowerLetter"/>
        <w:lvlText w:val="%3."/>
        <w:lvlJc w:val="left"/>
        <w:pPr>
          <w:ind w:left="6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 w:tplc="EF10D416">
        <w:start w:val="1"/>
        <w:numFmt w:val="lowerLetter"/>
        <w:lvlText w:val="%4."/>
        <w:lvlJc w:val="left"/>
        <w:pPr>
          <w:ind w:left="75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 w:tplc="F01CE230">
        <w:start w:val="1"/>
        <w:numFmt w:val="lowerLetter"/>
        <w:lvlText w:val="%5."/>
        <w:lvlJc w:val="left"/>
        <w:pPr>
          <w:ind w:left="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 w:tplc="03785608">
        <w:start w:val="1"/>
        <w:numFmt w:val="lowerLetter"/>
        <w:lvlText w:val="%6."/>
        <w:lvlJc w:val="left"/>
        <w:pPr>
          <w:ind w:left="101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 w:tplc="09962542">
        <w:start w:val="1"/>
        <w:numFmt w:val="lowerLetter"/>
        <w:lvlText w:val="%7."/>
        <w:lvlJc w:val="left"/>
        <w:pPr>
          <w:ind w:left="11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 w:tplc="965245D0">
        <w:start w:val="1"/>
        <w:numFmt w:val="lowerLetter"/>
        <w:lvlText w:val="%8."/>
        <w:lvlJc w:val="left"/>
        <w:pPr>
          <w:ind w:left="127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 w:tplc="88BADBEC">
        <w:start w:val="1"/>
        <w:numFmt w:val="lowerLetter"/>
        <w:lvlText w:val="%9."/>
        <w:lvlJc w:val="left"/>
        <w:pPr>
          <w:ind w:left="14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6">
    <w:abstractNumId w:val="15"/>
  </w:num>
  <w:num w:numId="17">
    <w:abstractNumId w:val="14"/>
  </w:num>
  <w:num w:numId="18">
    <w:abstractNumId w:val="14"/>
    <w:lvlOverride w:ilvl="0">
      <w:startOverride w:val="6"/>
    </w:lvlOverride>
  </w:num>
  <w:num w:numId="19">
    <w:abstractNumId w:val="14"/>
    <w:lvlOverride w:ilvl="0">
      <w:lvl w:ilvl="0" w:tplc="750E27DE">
        <w:start w:val="1"/>
        <w:numFmt w:val="decimal"/>
        <w:lvlText w:val="%1."/>
        <w:lvlJc w:val="left"/>
        <w:pPr>
          <w:ind w:left="656" w:hanging="3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C3F2A47C">
        <w:start w:val="1"/>
        <w:numFmt w:val="decimal"/>
        <w:lvlText w:val="%2."/>
        <w:lvlJc w:val="left"/>
        <w:pPr>
          <w:ind w:left="6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C9A43CA2">
        <w:start w:val="1"/>
        <w:numFmt w:val="decimal"/>
        <w:lvlText w:val="%3."/>
        <w:lvlJc w:val="left"/>
        <w:pPr>
          <w:ind w:left="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6D2EE4E4">
        <w:start w:val="1"/>
        <w:numFmt w:val="decimal"/>
        <w:lvlText w:val="%4."/>
        <w:lvlJc w:val="left"/>
        <w:pPr>
          <w:ind w:left="11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907C6F96">
        <w:start w:val="1"/>
        <w:numFmt w:val="decimal"/>
        <w:lvlText w:val="%5."/>
        <w:lvlJc w:val="left"/>
        <w:pPr>
          <w:ind w:left="14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356607E4">
        <w:start w:val="1"/>
        <w:numFmt w:val="decimal"/>
        <w:lvlText w:val="%6."/>
        <w:lvlJc w:val="left"/>
        <w:pPr>
          <w:ind w:left="16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0AEC6212">
        <w:start w:val="1"/>
        <w:numFmt w:val="decimal"/>
        <w:lvlText w:val="%7."/>
        <w:lvlJc w:val="left"/>
        <w:pPr>
          <w:ind w:left="19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CD00F0A8">
        <w:start w:val="1"/>
        <w:numFmt w:val="decimal"/>
        <w:lvlText w:val="%8."/>
        <w:lvlJc w:val="left"/>
        <w:pPr>
          <w:ind w:left="21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F23A62B2">
        <w:start w:val="1"/>
        <w:numFmt w:val="decimal"/>
        <w:lvlText w:val="%9."/>
        <w:lvlJc w:val="left"/>
        <w:pPr>
          <w:ind w:left="24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20">
    <w:abstractNumId w:val="7"/>
  </w:num>
  <w:num w:numId="21">
    <w:abstractNumId w:val="6"/>
  </w:num>
  <w:num w:numId="22">
    <w:abstractNumId w:val="6"/>
    <w:lvlOverride w:ilvl="0">
      <w:lvl w:ilvl="0" w:tplc="B524B93E">
        <w:start w:val="1"/>
        <w:numFmt w:val="decimal"/>
        <w:lvlText w:val="%1."/>
        <w:lvlJc w:val="left"/>
        <w:pPr>
          <w:tabs>
            <w:tab w:val="num" w:pos="600"/>
          </w:tabs>
          <w:ind w:left="6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0B982280">
        <w:start w:val="1"/>
        <w:numFmt w:val="decimal"/>
        <w:lvlText w:val="%2."/>
        <w:lvlJc w:val="left"/>
        <w:pPr>
          <w:tabs>
            <w:tab w:val="left" w:pos="600"/>
            <w:tab w:val="num" w:pos="1060"/>
          </w:tabs>
          <w:ind w:left="10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03C29892">
        <w:start w:val="1"/>
        <w:numFmt w:val="decimal"/>
        <w:lvlText w:val="%3."/>
        <w:lvlJc w:val="left"/>
        <w:pPr>
          <w:tabs>
            <w:tab w:val="left" w:pos="600"/>
            <w:tab w:val="num" w:pos="1780"/>
          </w:tabs>
          <w:ind w:left="18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C7989FF4">
        <w:start w:val="1"/>
        <w:numFmt w:val="decimal"/>
        <w:lvlText w:val="%4."/>
        <w:lvlJc w:val="left"/>
        <w:pPr>
          <w:tabs>
            <w:tab w:val="left" w:pos="600"/>
            <w:tab w:val="num" w:pos="2500"/>
          </w:tabs>
          <w:ind w:left="25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C9D6BAA8">
        <w:start w:val="1"/>
        <w:numFmt w:val="decimal"/>
        <w:lvlText w:val="%5."/>
        <w:lvlJc w:val="left"/>
        <w:pPr>
          <w:tabs>
            <w:tab w:val="left" w:pos="600"/>
            <w:tab w:val="num" w:pos="3220"/>
          </w:tabs>
          <w:ind w:left="32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6484A012">
        <w:start w:val="1"/>
        <w:numFmt w:val="decimal"/>
        <w:lvlText w:val="%6."/>
        <w:lvlJc w:val="left"/>
        <w:pPr>
          <w:tabs>
            <w:tab w:val="left" w:pos="600"/>
            <w:tab w:val="num" w:pos="3940"/>
          </w:tabs>
          <w:ind w:left="39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793A05AC">
        <w:start w:val="1"/>
        <w:numFmt w:val="decimal"/>
        <w:lvlText w:val="%7."/>
        <w:lvlJc w:val="left"/>
        <w:pPr>
          <w:tabs>
            <w:tab w:val="left" w:pos="600"/>
            <w:tab w:val="num" w:pos="4660"/>
          </w:tabs>
          <w:ind w:left="46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DFAA36BC">
        <w:start w:val="1"/>
        <w:numFmt w:val="decimal"/>
        <w:lvlText w:val="%8."/>
        <w:lvlJc w:val="left"/>
        <w:pPr>
          <w:tabs>
            <w:tab w:val="left" w:pos="600"/>
            <w:tab w:val="num" w:pos="5380"/>
          </w:tabs>
          <w:ind w:left="54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18CED4D0">
        <w:start w:val="1"/>
        <w:numFmt w:val="decimal"/>
        <w:lvlText w:val="%9."/>
        <w:lvlJc w:val="left"/>
        <w:pPr>
          <w:tabs>
            <w:tab w:val="left" w:pos="600"/>
            <w:tab w:val="num" w:pos="6100"/>
          </w:tabs>
          <w:ind w:left="61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23">
    <w:abstractNumId w:val="10"/>
  </w:num>
  <w:num w:numId="24">
    <w:abstractNumId w:val="11"/>
  </w:num>
  <w:num w:numId="25">
    <w:abstractNumId w:val="11"/>
    <w:lvlOverride w:ilvl="0">
      <w:startOverride w:val="7"/>
    </w:lvlOverride>
  </w:num>
  <w:num w:numId="26">
    <w:abstractNumId w:val="5"/>
  </w:num>
  <w:num w:numId="27">
    <w:abstractNumId w:val="13"/>
  </w:num>
  <w:num w:numId="28">
    <w:abstractNumId w:val="3"/>
  </w:num>
  <w:num w:numId="29">
    <w:abstractNumId w:val="4"/>
  </w:num>
  <w:num w:numId="3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8"/>
    <w:lvlOverride w:ilvl="0">
      <w:lvl w:ilvl="0" w:tplc="0E22A1F2">
        <w:start w:val="1"/>
        <w:numFmt w:val="upperRoman"/>
        <w:lvlText w:val="%1."/>
        <w:lvlJc w:val="left"/>
        <w:pPr>
          <w:ind w:left="700" w:hanging="481"/>
        </w:pPr>
        <w:rPr>
          <w:rFonts w:ascii="Trebuchet MS" w:eastAsia="Trebuchet MS" w:hAnsi="Trebuchet MS" w:cs="Trebuchet MS"/>
          <w:b/>
          <w:bCs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spacing w:val="0"/>
          <w:w w:val="100"/>
          <w:kern w:val="0"/>
          <w:position w:val="0"/>
          <w:highlight w:val="none"/>
          <w:u w:val="none"/>
          <w:effect w:val="none"/>
          <w:vertAlign w:val="baseline"/>
        </w:rPr>
      </w:lvl>
    </w:lvlOverride>
    <w:lvlOverride w:ilvl="1">
      <w:lvl w:ilvl="1" w:tplc="2D7A03CE">
        <w:start w:val="1"/>
        <w:numFmt w:val="upperLetter"/>
        <w:lvlText w:val="%2."/>
        <w:lvlJc w:val="left"/>
        <w:pPr>
          <w:ind w:left="700" w:hanging="540"/>
        </w:pPr>
        <w:rPr>
          <w:rFonts w:ascii="Trebuchet MS" w:eastAsia="Trebuchet MS" w:hAnsi="Arial Unicode MS" w:cs="Trebuchet MS"/>
          <w:b/>
          <w:bCs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spacing w:val="0"/>
          <w:w w:val="100"/>
          <w:kern w:val="0"/>
          <w:position w:val="0"/>
          <w:highlight w:val="none"/>
          <w:u w:val="none"/>
          <w:effect w:val="none"/>
          <w:vertAlign w:val="baseline"/>
        </w:rPr>
      </w:lvl>
    </w:lvlOverride>
    <w:lvlOverride w:ilvl="2">
      <w:lvl w:ilvl="2" w:tplc="6B4E169A">
        <w:start w:val="1"/>
        <w:numFmt w:val="decimal"/>
        <w:lvlText w:val="%3."/>
        <w:lvlJc w:val="left"/>
        <w:pPr>
          <w:ind w:left="620" w:hanging="360"/>
        </w:pPr>
        <w:rPr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spacing w:val="0"/>
          <w:w w:val="100"/>
          <w:kern w:val="0"/>
          <w:position w:val="0"/>
          <w:highlight w:val="none"/>
          <w:u w:val="none"/>
          <w:effect w:val="none"/>
          <w:vertAlign w:val="baseline"/>
        </w:rPr>
      </w:lvl>
    </w:lvlOverride>
    <w:lvlOverride w:ilvl="3">
      <w:lvl w:ilvl="3" w:tplc="50CAE2FC">
        <w:start w:val="1"/>
        <w:numFmt w:val="decimal"/>
        <w:lvlText w:val="%4."/>
        <w:lvlJc w:val="left"/>
        <w:pPr>
          <w:ind w:left="620" w:hanging="360"/>
        </w:pPr>
        <w:rPr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spacing w:val="0"/>
          <w:w w:val="100"/>
          <w:kern w:val="0"/>
          <w:position w:val="0"/>
          <w:highlight w:val="none"/>
          <w:u w:val="none"/>
          <w:effect w:val="none"/>
          <w:vertAlign w:val="baseline"/>
        </w:rPr>
      </w:lvl>
    </w:lvlOverride>
    <w:lvlOverride w:ilvl="4">
      <w:lvl w:ilvl="4" w:tplc="8728788C">
        <w:start w:val="1"/>
        <w:numFmt w:val="lowerLetter"/>
        <w:lvlText w:val="%5."/>
        <w:lvlJc w:val="left"/>
        <w:pPr>
          <w:ind w:left="1420" w:hanging="364"/>
        </w:pPr>
        <w:rPr>
          <w:rFonts w:hAnsi="Arial Unicode MS"/>
          <w:caps w:val="0"/>
          <w:smallCaps w:val="0"/>
          <w:strike w:val="0"/>
          <w:dstrike w:val="0"/>
          <w:outline w:val="0"/>
          <w:shadow w:val="0"/>
          <w:emboss w:val="0"/>
          <w:imprint w:val="0"/>
          <w:spacing w:val="0"/>
          <w:w w:val="100"/>
          <w:kern w:val="0"/>
          <w:position w:val="0"/>
          <w:highlight w:val="none"/>
          <w:u w:val="none"/>
          <w:effect w:val="none"/>
          <w:vertAlign w:val="baseline"/>
        </w:rPr>
      </w:lvl>
    </w:lvlOverride>
    <w:lvlOverride w:ilvl="5">
      <w:lvl w:ilvl="5" w:tplc="EEB40FF6">
        <w:start w:val="1"/>
        <w:numFmt w:val="lowerLetter"/>
        <w:lvlText w:val="%6."/>
        <w:lvlJc w:val="left"/>
        <w:pPr>
          <w:ind w:left="1684" w:hanging="364"/>
        </w:pPr>
        <w:rPr>
          <w:rFonts w:hAnsi="Arial Unicode MS"/>
          <w:caps w:val="0"/>
          <w:smallCaps w:val="0"/>
          <w:strike w:val="0"/>
          <w:dstrike w:val="0"/>
          <w:outline w:val="0"/>
          <w:shadow w:val="0"/>
          <w:emboss w:val="0"/>
          <w:imprint w:val="0"/>
          <w:spacing w:val="0"/>
          <w:w w:val="100"/>
          <w:kern w:val="0"/>
          <w:position w:val="0"/>
          <w:highlight w:val="none"/>
          <w:u w:val="none"/>
          <w:effect w:val="none"/>
          <w:vertAlign w:val="baseline"/>
        </w:rPr>
      </w:lvl>
    </w:lvlOverride>
    <w:lvlOverride w:ilvl="6">
      <w:lvl w:ilvl="6" w:tplc="D7BCD736">
        <w:start w:val="1"/>
        <w:numFmt w:val="lowerLetter"/>
        <w:lvlText w:val="%7."/>
        <w:lvlJc w:val="left"/>
        <w:pPr>
          <w:ind w:left="1948" w:hanging="364"/>
        </w:pPr>
        <w:rPr>
          <w:rFonts w:hAnsi="Arial Unicode MS"/>
          <w:caps w:val="0"/>
          <w:smallCaps w:val="0"/>
          <w:strike w:val="0"/>
          <w:dstrike w:val="0"/>
          <w:outline w:val="0"/>
          <w:shadow w:val="0"/>
          <w:emboss w:val="0"/>
          <w:imprint w:val="0"/>
          <w:spacing w:val="0"/>
          <w:w w:val="100"/>
          <w:kern w:val="0"/>
          <w:position w:val="0"/>
          <w:highlight w:val="none"/>
          <w:u w:val="none"/>
          <w:effect w:val="none"/>
          <w:vertAlign w:val="baseline"/>
        </w:rPr>
      </w:lvl>
    </w:lvlOverride>
    <w:lvlOverride w:ilvl="7">
      <w:lvl w:ilvl="7" w:tplc="DECA846A">
        <w:start w:val="1"/>
        <w:numFmt w:val="lowerLetter"/>
        <w:lvlText w:val="%8."/>
        <w:lvlJc w:val="left"/>
        <w:pPr>
          <w:ind w:left="2212" w:hanging="364"/>
        </w:pPr>
        <w:rPr>
          <w:rFonts w:hAnsi="Arial Unicode MS"/>
          <w:caps w:val="0"/>
          <w:smallCaps w:val="0"/>
          <w:strike w:val="0"/>
          <w:dstrike w:val="0"/>
          <w:outline w:val="0"/>
          <w:shadow w:val="0"/>
          <w:emboss w:val="0"/>
          <w:imprint w:val="0"/>
          <w:spacing w:val="0"/>
          <w:w w:val="100"/>
          <w:kern w:val="0"/>
          <w:position w:val="0"/>
          <w:highlight w:val="none"/>
          <w:u w:val="none"/>
          <w:effect w:val="none"/>
          <w:vertAlign w:val="baseline"/>
        </w:rPr>
      </w:lvl>
    </w:lvlOverride>
    <w:lvlOverride w:ilvl="8">
      <w:lvl w:ilvl="8" w:tplc="5338FAAC">
        <w:start w:val="1"/>
        <w:numFmt w:val="lowerLetter"/>
        <w:lvlText w:val="%9."/>
        <w:lvlJc w:val="left"/>
        <w:pPr>
          <w:ind w:left="2476" w:hanging="364"/>
        </w:pPr>
        <w:rPr>
          <w:rFonts w:hAnsi="Arial Unicode MS"/>
          <w:caps w:val="0"/>
          <w:smallCaps w:val="0"/>
          <w:strike w:val="0"/>
          <w:dstrike w:val="0"/>
          <w:outline w:val="0"/>
          <w:shadow w:val="0"/>
          <w:emboss w:val="0"/>
          <w:imprint w:val="0"/>
          <w:spacing w:val="0"/>
          <w:w w:val="100"/>
          <w:kern w:val="0"/>
          <w:position w:val="0"/>
          <w:highlight w:val="none"/>
          <w:u w:val="none"/>
          <w:effect w:val="none"/>
          <w:vertAlign w:val="baseline"/>
        </w:rPr>
      </w:lvl>
    </w:lvlOverride>
  </w:num>
  <w:num w:numId="32">
    <w:abstractNumId w:val="17"/>
  </w:num>
  <w:num w:numId="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isplayBackgroundShape/>
  <w:proofState w:spelling="clean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F60"/>
    <w:rsid w:val="00006E19"/>
    <w:rsid w:val="00032239"/>
    <w:rsid w:val="00044F67"/>
    <w:rsid w:val="00047773"/>
    <w:rsid w:val="0009135D"/>
    <w:rsid w:val="000A167B"/>
    <w:rsid w:val="000D3BCD"/>
    <w:rsid w:val="000E77D0"/>
    <w:rsid w:val="0014334C"/>
    <w:rsid w:val="001B4B9C"/>
    <w:rsid w:val="001E249D"/>
    <w:rsid w:val="0023441F"/>
    <w:rsid w:val="002B30F0"/>
    <w:rsid w:val="002D28EE"/>
    <w:rsid w:val="002E717A"/>
    <w:rsid w:val="002F5EAA"/>
    <w:rsid w:val="00375D23"/>
    <w:rsid w:val="003B2F60"/>
    <w:rsid w:val="003F664E"/>
    <w:rsid w:val="003F66C5"/>
    <w:rsid w:val="00407700"/>
    <w:rsid w:val="00447EC8"/>
    <w:rsid w:val="004B77FD"/>
    <w:rsid w:val="004D7858"/>
    <w:rsid w:val="005059E3"/>
    <w:rsid w:val="0052376B"/>
    <w:rsid w:val="00551C94"/>
    <w:rsid w:val="00563CE5"/>
    <w:rsid w:val="0057720F"/>
    <w:rsid w:val="005A2F6E"/>
    <w:rsid w:val="005A65BE"/>
    <w:rsid w:val="005B3EF5"/>
    <w:rsid w:val="005B48B5"/>
    <w:rsid w:val="005B6191"/>
    <w:rsid w:val="005F3676"/>
    <w:rsid w:val="00600FBE"/>
    <w:rsid w:val="00605EC2"/>
    <w:rsid w:val="00610293"/>
    <w:rsid w:val="00613D5F"/>
    <w:rsid w:val="00647C65"/>
    <w:rsid w:val="006637DA"/>
    <w:rsid w:val="006C4BCC"/>
    <w:rsid w:val="00712B3F"/>
    <w:rsid w:val="00742329"/>
    <w:rsid w:val="00743F7A"/>
    <w:rsid w:val="007567FB"/>
    <w:rsid w:val="007613B9"/>
    <w:rsid w:val="00786266"/>
    <w:rsid w:val="00790C6B"/>
    <w:rsid w:val="00791C58"/>
    <w:rsid w:val="007F4313"/>
    <w:rsid w:val="00801D40"/>
    <w:rsid w:val="00807B92"/>
    <w:rsid w:val="00811CA4"/>
    <w:rsid w:val="008236AA"/>
    <w:rsid w:val="008477C3"/>
    <w:rsid w:val="008A33F4"/>
    <w:rsid w:val="008F1BB9"/>
    <w:rsid w:val="00953CA0"/>
    <w:rsid w:val="00987696"/>
    <w:rsid w:val="009A3B08"/>
    <w:rsid w:val="00A361D3"/>
    <w:rsid w:val="00A60447"/>
    <w:rsid w:val="00B00BCD"/>
    <w:rsid w:val="00B80739"/>
    <w:rsid w:val="00B97418"/>
    <w:rsid w:val="00BD4D19"/>
    <w:rsid w:val="00BD7795"/>
    <w:rsid w:val="00C63887"/>
    <w:rsid w:val="00C71416"/>
    <w:rsid w:val="00C958BE"/>
    <w:rsid w:val="00CC3330"/>
    <w:rsid w:val="00D06828"/>
    <w:rsid w:val="00D16AE3"/>
    <w:rsid w:val="00D81D22"/>
    <w:rsid w:val="00D9105C"/>
    <w:rsid w:val="00DA4048"/>
    <w:rsid w:val="00DB026E"/>
    <w:rsid w:val="00DB1E45"/>
    <w:rsid w:val="00DC4532"/>
    <w:rsid w:val="00DE0C99"/>
    <w:rsid w:val="00E22571"/>
    <w:rsid w:val="00E63957"/>
    <w:rsid w:val="00EB5392"/>
    <w:rsid w:val="00ED49FD"/>
    <w:rsid w:val="00EF7C27"/>
    <w:rsid w:val="00F4576F"/>
    <w:rsid w:val="00F45A23"/>
    <w:rsid w:val="00F50666"/>
    <w:rsid w:val="00F52ABE"/>
    <w:rsid w:val="00FC65CE"/>
    <w:rsid w:val="00FE6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4982EB"/>
  <w15:docId w15:val="{538BECC6-1661-4A21-97C7-924DF072F2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bdr w:val="nil"/>
        <w:lang w:val="pl-PL" w:eastAsia="pl-PL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pPr>
      <w:spacing w:after="160" w:line="259" w:lineRule="auto"/>
    </w:pPr>
    <w:rPr>
      <w:rFonts w:ascii="Calibri" w:hAnsi="Calibri" w:cs="Arial Unicode MS"/>
      <w:color w:val="000000"/>
      <w:sz w:val="22"/>
      <w:szCs w:val="22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agwekistopka">
    <w:name w:val="Nagłówek i stopk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numbering" w:customStyle="1" w:styleId="Zaimportowanystyl1">
    <w:name w:val="Zaimportowany styl 1"/>
    <w:pPr>
      <w:numPr>
        <w:numId w:val="1"/>
      </w:numPr>
    </w:pPr>
  </w:style>
  <w:style w:type="numbering" w:customStyle="1" w:styleId="Zaimportowanystyl51">
    <w:name w:val="Zaimportowany styl 51"/>
    <w:pPr>
      <w:numPr>
        <w:numId w:val="3"/>
      </w:numPr>
    </w:pPr>
  </w:style>
  <w:style w:type="numbering" w:customStyle="1" w:styleId="Zaimportowanystyl2">
    <w:name w:val="Zaimportowany styl 2"/>
    <w:pPr>
      <w:numPr>
        <w:numId w:val="8"/>
      </w:numPr>
    </w:pPr>
  </w:style>
  <w:style w:type="numbering" w:customStyle="1" w:styleId="Zaimportowanystyl3">
    <w:name w:val="Zaimportowany styl 3"/>
    <w:pPr>
      <w:numPr>
        <w:numId w:val="11"/>
      </w:numPr>
    </w:pPr>
  </w:style>
  <w:style w:type="character" w:customStyle="1" w:styleId="Brak">
    <w:name w:val="Brak"/>
  </w:style>
  <w:style w:type="character" w:customStyle="1" w:styleId="Hyperlink0">
    <w:name w:val="Hyperlink.0"/>
    <w:basedOn w:val="Brak"/>
    <w:rPr>
      <w:outline w:val="0"/>
      <w:color w:val="0000FF"/>
      <w:u w:val="single" w:color="0000FF"/>
      <w:lang w:val="en-US"/>
    </w:rPr>
  </w:style>
  <w:style w:type="character" w:customStyle="1" w:styleId="Hyperlink1">
    <w:name w:val="Hyperlink.1"/>
    <w:basedOn w:val="Brak"/>
  </w:style>
  <w:style w:type="numbering" w:customStyle="1" w:styleId="Zaimportowanystyl4">
    <w:name w:val="Zaimportowany styl 4"/>
    <w:pPr>
      <w:numPr>
        <w:numId w:val="16"/>
      </w:numPr>
    </w:pPr>
  </w:style>
  <w:style w:type="numbering" w:customStyle="1" w:styleId="Zaimportowanystyl6">
    <w:name w:val="Zaimportowany styl 6"/>
    <w:pPr>
      <w:numPr>
        <w:numId w:val="20"/>
      </w:numPr>
    </w:pPr>
  </w:style>
  <w:style w:type="numbering" w:customStyle="1" w:styleId="Zaimportowanystyl7">
    <w:name w:val="Zaimportowany styl 7"/>
    <w:pPr>
      <w:numPr>
        <w:numId w:val="23"/>
      </w:numPr>
    </w:pPr>
  </w:style>
  <w:style w:type="numbering" w:customStyle="1" w:styleId="Punktory">
    <w:name w:val="Punktory"/>
    <w:pPr>
      <w:numPr>
        <w:numId w:val="26"/>
      </w:numPr>
    </w:pPr>
  </w:style>
  <w:style w:type="paragraph" w:customStyle="1" w:styleId="TreA">
    <w:name w:val="Treść A"/>
    <w:rPr>
      <w:rFonts w:ascii="Calibri" w:hAnsi="Calibri" w:cs="Arial Unicode MS"/>
      <w:color w:val="000000"/>
      <w:sz w:val="24"/>
      <w:szCs w:val="24"/>
      <w:u w:color="00000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C65C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C65C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C65CE"/>
    <w:rPr>
      <w:rFonts w:ascii="Calibri" w:hAnsi="Calibri" w:cs="Arial Unicode MS"/>
      <w:color w:val="000000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C65C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C65CE"/>
    <w:rPr>
      <w:rFonts w:ascii="Calibri" w:hAnsi="Calibri" w:cs="Arial Unicode MS"/>
      <w:b/>
      <w:bCs/>
      <w:color w:val="000000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C65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C65CE"/>
    <w:rPr>
      <w:rFonts w:ascii="Segoe UI" w:hAnsi="Segoe UI" w:cs="Segoe UI"/>
      <w:color w:val="000000"/>
      <w:sz w:val="18"/>
      <w:szCs w:val="18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styleId="Poprawka">
    <w:name w:val="Revision"/>
    <w:hidden/>
    <w:uiPriority w:val="99"/>
    <w:semiHidden/>
    <w:rsid w:val="00375D2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Calibri" w:hAnsi="Calibri" w:cs="Arial Unicode MS"/>
      <w:color w:val="000000"/>
      <w:sz w:val="22"/>
      <w:szCs w:val="22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numbering" w:customStyle="1" w:styleId="Numery">
    <w:name w:val="Numery"/>
    <w:rsid w:val="00375D23"/>
    <w:pPr>
      <w:numPr>
        <w:numId w:val="28"/>
      </w:numPr>
    </w:pPr>
  </w:style>
  <w:style w:type="paragraph" w:styleId="Nagwek">
    <w:name w:val="header"/>
    <w:basedOn w:val="Normalny"/>
    <w:link w:val="NagwekZnak"/>
    <w:uiPriority w:val="99"/>
    <w:unhideWhenUsed/>
    <w:rsid w:val="00811C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11CA4"/>
    <w:rPr>
      <w:rFonts w:ascii="Calibri" w:hAnsi="Calibri" w:cs="Arial Unicode MS"/>
      <w:color w:val="000000"/>
      <w:sz w:val="22"/>
      <w:szCs w:val="22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styleId="Stopka">
    <w:name w:val="footer"/>
    <w:basedOn w:val="Normalny"/>
    <w:link w:val="StopkaZnak"/>
    <w:uiPriority w:val="99"/>
    <w:unhideWhenUsed/>
    <w:rsid w:val="00811C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11CA4"/>
    <w:rPr>
      <w:rFonts w:ascii="Calibri" w:hAnsi="Calibri" w:cs="Arial Unicode MS"/>
      <w:color w:val="000000"/>
      <w:sz w:val="22"/>
      <w:szCs w:val="22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styleId="Akapitzlist">
    <w:name w:val="List Paragraph"/>
    <w:basedOn w:val="Normalny"/>
    <w:uiPriority w:val="34"/>
    <w:qFormat/>
    <w:rsid w:val="000A16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12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06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55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ezerwacje@cricoteka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rezerwacje@cricoteka.pl" TargetMode="Externa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3C7712-7F1D-4BFA-B968-94744EC404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1809</Words>
  <Characters>10855</Characters>
  <Application>Microsoft Office Word</Application>
  <DocSecurity>0</DocSecurity>
  <Lines>90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Hudyma</dc:creator>
  <cp:keywords/>
  <dc:description/>
  <cp:lastModifiedBy>User</cp:lastModifiedBy>
  <cp:revision>2</cp:revision>
  <cp:lastPrinted>2025-07-31T09:18:00Z</cp:lastPrinted>
  <dcterms:created xsi:type="dcterms:W3CDTF">2026-03-02T07:11:00Z</dcterms:created>
  <dcterms:modified xsi:type="dcterms:W3CDTF">2026-03-02T07:11:00Z</dcterms:modified>
</cp:coreProperties>
</file>